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D3" w:rsidRPr="00DB536E" w:rsidRDefault="009440D3" w:rsidP="009440D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ЛЕНИН</w:t>
      </w:r>
      <w:r w:rsidRPr="00DB536E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</w:p>
    <w:p w:rsidR="009440D3" w:rsidRPr="00DB536E" w:rsidRDefault="009440D3" w:rsidP="009440D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КУПИНСКОГО  РАЙОНА</w:t>
      </w:r>
    </w:p>
    <w:p w:rsidR="009440D3" w:rsidRDefault="009440D3" w:rsidP="009440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9440D3" w:rsidRPr="00DB536E" w:rsidRDefault="009440D3" w:rsidP="009440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ШЕСТОГО СОЗЫВА</w:t>
      </w:r>
    </w:p>
    <w:p w:rsidR="009440D3" w:rsidRPr="00DB536E" w:rsidRDefault="009440D3" w:rsidP="009440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40D3" w:rsidRPr="00DB536E" w:rsidRDefault="009440D3" w:rsidP="009440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9440D3" w:rsidRPr="00DB536E" w:rsidRDefault="009440D3" w:rsidP="009440D3">
      <w:pPr>
        <w:ind w:left="1416" w:hanging="12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десятой сессии</w:t>
      </w:r>
    </w:p>
    <w:p w:rsidR="009440D3" w:rsidRPr="00DB536E" w:rsidRDefault="009440D3" w:rsidP="009440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ятьковка</w:t>
      </w:r>
      <w:proofErr w:type="spellEnd"/>
    </w:p>
    <w:p w:rsidR="009440D3" w:rsidRPr="0070418C" w:rsidRDefault="009440D3" w:rsidP="009440D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22</w:t>
      </w:r>
      <w:r w:rsidRPr="0070418C">
        <w:rPr>
          <w:rFonts w:ascii="Times New Roman" w:hAnsi="Times New Roman" w:cs="Times New Roman"/>
          <w:b w:val="0"/>
          <w:sz w:val="28"/>
          <w:szCs w:val="28"/>
        </w:rPr>
        <w:t xml:space="preserve">.06.2021 г.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70418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28</w:t>
      </w:r>
    </w:p>
    <w:p w:rsidR="009440D3" w:rsidRPr="0070418C" w:rsidRDefault="009440D3" w:rsidP="009440D3">
      <w:pPr>
        <w:spacing w:after="0" w:line="259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47DF" w:rsidRPr="009440D3" w:rsidRDefault="009440D3" w:rsidP="00482E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0D3">
        <w:rPr>
          <w:rStyle w:val="A3"/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5E47DF" w:rsidRPr="009440D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9440D3">
        <w:rPr>
          <w:rStyle w:val="A3"/>
          <w:rFonts w:ascii="Times New Roman" w:hAnsi="Times New Roman" w:cs="Times New Roman"/>
          <w:b w:val="0"/>
          <w:sz w:val="28"/>
          <w:szCs w:val="28"/>
        </w:rPr>
        <w:t>оложения</w:t>
      </w:r>
    </w:p>
    <w:p w:rsidR="005E47DF" w:rsidRPr="009440D3" w:rsidRDefault="009440D3" w:rsidP="00482E74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440D3">
        <w:rPr>
          <w:rStyle w:val="A3"/>
          <w:rFonts w:ascii="Times New Roman" w:hAnsi="Times New Roman" w:cs="Times New Roman"/>
          <w:b w:val="0"/>
          <w:sz w:val="28"/>
          <w:szCs w:val="28"/>
        </w:rPr>
        <w:t>«О Порядке  выдвижения</w:t>
      </w:r>
      <w:r w:rsidR="005E47DF" w:rsidRPr="009440D3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Pr="009440D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внесения, обсуждения, рассмотрения инициативных проектов, а также  проведения их  конкурсного  отбора»</w:t>
      </w:r>
    </w:p>
    <w:p w:rsidR="004E5CEA" w:rsidRPr="009440D3" w:rsidRDefault="004E5CEA" w:rsidP="005E47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E22" w:rsidRPr="009440D3" w:rsidRDefault="00482E74" w:rsidP="00301E22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0D3">
        <w:rPr>
          <w:rFonts w:ascii="Times New Roman" w:hAnsi="Times New Roman" w:cs="Times New Roman"/>
          <w:sz w:val="28"/>
          <w:szCs w:val="28"/>
        </w:rPr>
        <w:t xml:space="preserve">      </w:t>
      </w:r>
      <w:r w:rsidR="005E47DF" w:rsidRPr="009440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9440D3" w:rsidRPr="009440D3">
        <w:rPr>
          <w:rFonts w:ascii="Times New Roman" w:hAnsi="Times New Roman" w:cs="Times New Roman"/>
          <w:sz w:val="28"/>
          <w:szCs w:val="28"/>
        </w:rPr>
        <w:t>сельского поселения Ленинского</w:t>
      </w:r>
      <w:r w:rsidR="00301E22" w:rsidRPr="009440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01E22" w:rsidRPr="009440D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301E22" w:rsidRPr="009440D3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</w:t>
      </w:r>
      <w:r w:rsidRPr="009440D3">
        <w:rPr>
          <w:rFonts w:ascii="Times New Roman" w:hAnsi="Times New Roman" w:cs="Times New Roman"/>
          <w:sz w:val="28"/>
          <w:szCs w:val="28"/>
        </w:rPr>
        <w:t>асти</w:t>
      </w:r>
      <w:r w:rsidR="009440D3" w:rsidRPr="009440D3">
        <w:rPr>
          <w:rFonts w:ascii="Times New Roman" w:hAnsi="Times New Roman" w:cs="Times New Roman"/>
          <w:sz w:val="28"/>
          <w:szCs w:val="28"/>
        </w:rPr>
        <w:t>, Совет депутатов  Ленинского</w:t>
      </w:r>
      <w:r w:rsidR="00301E22" w:rsidRPr="009440D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44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D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440D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E47DF" w:rsidRPr="009440D3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47DF" w:rsidRPr="009440D3" w:rsidRDefault="005E47DF" w:rsidP="005E47DF">
      <w:pPr>
        <w:pStyle w:val="a4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440D3">
        <w:rPr>
          <w:rFonts w:ascii="Times New Roman" w:hAnsi="Times New Roman" w:cs="Times New Roman"/>
          <w:sz w:val="28"/>
          <w:szCs w:val="28"/>
        </w:rPr>
        <w:t>РЕШИЛ:</w:t>
      </w:r>
      <w:r w:rsidRPr="009440D3">
        <w:rPr>
          <w:rFonts w:ascii="Times New Roman" w:hAnsi="Times New Roman" w:cs="Times New Roman"/>
          <w:sz w:val="28"/>
          <w:szCs w:val="28"/>
        </w:rPr>
        <w:tab/>
      </w:r>
    </w:p>
    <w:p w:rsidR="005E47DF" w:rsidRPr="009440D3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0D3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  <w:r w:rsidR="001B193F" w:rsidRPr="009440D3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5E47DF" w:rsidRPr="009440D3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0D3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 w:rsidR="009440D3" w:rsidRPr="009440D3">
        <w:rPr>
          <w:rFonts w:ascii="Times New Roman" w:hAnsi="Times New Roman" w:cs="Times New Roman"/>
          <w:sz w:val="28"/>
          <w:szCs w:val="28"/>
        </w:rPr>
        <w:t xml:space="preserve">муниципальных средствах массовой информации </w:t>
      </w:r>
      <w:r w:rsidR="00301E22" w:rsidRPr="009440D3">
        <w:rPr>
          <w:rFonts w:ascii="Times New Roman" w:hAnsi="Times New Roman" w:cs="Times New Roman"/>
          <w:sz w:val="28"/>
          <w:szCs w:val="28"/>
        </w:rPr>
        <w:t xml:space="preserve">газете «Муниципальные ведомости» </w:t>
      </w:r>
      <w:r w:rsidR="00482E74" w:rsidRPr="009440D3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Pr="009440D3">
        <w:rPr>
          <w:rFonts w:ascii="Times New Roman" w:hAnsi="Times New Roman" w:cs="Times New Roman"/>
          <w:sz w:val="28"/>
          <w:szCs w:val="28"/>
        </w:rPr>
        <w:t xml:space="preserve"> на официальном с</w:t>
      </w:r>
      <w:r w:rsidR="009440D3" w:rsidRPr="009440D3">
        <w:rPr>
          <w:rFonts w:ascii="Times New Roman" w:hAnsi="Times New Roman" w:cs="Times New Roman"/>
          <w:sz w:val="28"/>
          <w:szCs w:val="28"/>
        </w:rPr>
        <w:t>айте Ленинского</w:t>
      </w:r>
      <w:r w:rsidR="001B193F" w:rsidRPr="009440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B193F" w:rsidRPr="009440D3">
        <w:rPr>
          <w:rFonts w:ascii="Times New Roman" w:hAnsi="Times New Roman" w:cs="Times New Roman"/>
          <w:sz w:val="28"/>
          <w:szCs w:val="28"/>
        </w:rPr>
        <w:t>К</w:t>
      </w:r>
      <w:r w:rsidR="00301E22" w:rsidRPr="009440D3">
        <w:rPr>
          <w:rFonts w:ascii="Times New Roman" w:hAnsi="Times New Roman" w:cs="Times New Roman"/>
          <w:sz w:val="28"/>
          <w:szCs w:val="28"/>
        </w:rPr>
        <w:t>упинского</w:t>
      </w:r>
      <w:proofErr w:type="spellEnd"/>
      <w:r w:rsidR="00301E22" w:rsidRPr="009440D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440D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Интернет. </w:t>
      </w:r>
    </w:p>
    <w:p w:rsidR="005E47DF" w:rsidRPr="009440D3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0D3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</w:t>
      </w:r>
      <w:r w:rsidR="001B193F" w:rsidRPr="009440D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9440D3">
        <w:rPr>
          <w:rFonts w:ascii="Times New Roman" w:hAnsi="Times New Roman" w:cs="Times New Roman"/>
          <w:sz w:val="28"/>
          <w:szCs w:val="28"/>
        </w:rPr>
        <w:t>.</w:t>
      </w:r>
    </w:p>
    <w:p w:rsidR="001B193F" w:rsidRPr="009440D3" w:rsidRDefault="001B193F" w:rsidP="005E47DF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1B193F" w:rsidRDefault="001B193F" w:rsidP="005E47DF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1B193F" w:rsidRDefault="001B193F" w:rsidP="005E47DF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9440D3" w:rsidRDefault="009440D3" w:rsidP="009440D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Ленинского сельсовета                                                                                                       </w:t>
      </w:r>
      <w:proofErr w:type="spellStart"/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</w:t>
      </w:r>
      <w:proofErr w:type="spellStart"/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>Парачь</w:t>
      </w:r>
      <w:proofErr w:type="spellEnd"/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40D3" w:rsidRPr="0070418C" w:rsidRDefault="009440D3" w:rsidP="009440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0D3" w:rsidRPr="0070418C" w:rsidRDefault="009440D3" w:rsidP="009440D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Ленинского сельсовета                                                                         </w:t>
      </w:r>
      <w:proofErr w:type="spellStart"/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Арбузова</w:t>
      </w:r>
    </w:p>
    <w:p w:rsidR="001B193F" w:rsidRDefault="001B193F" w:rsidP="005E47DF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9440D3" w:rsidRDefault="009440D3" w:rsidP="005E47DF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1B193F" w:rsidRDefault="001B193F" w:rsidP="005E47DF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1B193F" w:rsidRDefault="001B193F" w:rsidP="005E47DF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4E5CEA" w:rsidRPr="004E5CEA" w:rsidRDefault="004E5CEA" w:rsidP="004E5CEA">
      <w:pPr>
        <w:pStyle w:val="a4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E5CEA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4E5CEA" w:rsidRPr="004E5CEA" w:rsidRDefault="004E5CEA" w:rsidP="004E5CEA">
      <w:pPr>
        <w:pStyle w:val="a4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E5CE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 решению 10-ой сессии </w:t>
      </w:r>
    </w:p>
    <w:p w:rsidR="004E5CEA" w:rsidRPr="004E5CEA" w:rsidRDefault="009440D3" w:rsidP="004E5CEA">
      <w:pPr>
        <w:pStyle w:val="a4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от 22.06</w:t>
      </w:r>
      <w:r w:rsidR="004E5CEA" w:rsidRPr="004E5CE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.2021г №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28</w:t>
      </w:r>
    </w:p>
    <w:p w:rsidR="005E47DF" w:rsidRPr="00A03D26" w:rsidRDefault="005E47DF" w:rsidP="00482E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3D26">
        <w:rPr>
          <w:rStyle w:val="A3"/>
          <w:rFonts w:ascii="Times New Roman" w:hAnsi="Times New Roman" w:cs="Times New Roman"/>
          <w:sz w:val="28"/>
          <w:szCs w:val="28"/>
        </w:rPr>
        <w:t>ПОЛОЖЕНИЕ</w:t>
      </w:r>
    </w:p>
    <w:p w:rsidR="005E47DF" w:rsidRPr="00A03D26" w:rsidRDefault="005E47DF" w:rsidP="00482E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3D26">
        <w:rPr>
          <w:rStyle w:val="A3"/>
          <w:rFonts w:ascii="Times New Roman" w:hAnsi="Times New Roman" w:cs="Times New Roman"/>
          <w:sz w:val="28"/>
          <w:szCs w:val="28"/>
        </w:rPr>
        <w:t>О ПОРЯДКЕ ВЫДВИЖЕНИЯ, ВНЕСЕНИЯ, ОБСУЖДЕНИЯ, РАССМОТРЕНИЯ ИНИЦИАТИВНЫХ ПРОЕКТОВ, А ТАКЖЕ</w:t>
      </w:r>
    </w:p>
    <w:p w:rsidR="005E47DF" w:rsidRDefault="005E47DF" w:rsidP="00482E74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03D26">
        <w:rPr>
          <w:rStyle w:val="A3"/>
          <w:rFonts w:ascii="Times New Roman" w:hAnsi="Times New Roman" w:cs="Times New Roman"/>
          <w:sz w:val="28"/>
          <w:szCs w:val="28"/>
        </w:rPr>
        <w:t>ПРОВЕДЕНИЯ ИХ КОНКУРСНОГО ОТБОРА</w:t>
      </w:r>
    </w:p>
    <w:p w:rsidR="004E5CEA" w:rsidRPr="00A03D26" w:rsidRDefault="004E5CEA" w:rsidP="005E47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Style w:val="A3"/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</w:t>
      </w:r>
      <w:r w:rsidR="009440D3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4E5C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E5CE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4E5C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03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9440D3">
        <w:rPr>
          <w:rFonts w:ascii="Times New Roman" w:hAnsi="Times New Roman" w:cs="Times New Roman"/>
          <w:sz w:val="28"/>
          <w:szCs w:val="28"/>
        </w:rPr>
        <w:t>Ленинского</w:t>
      </w:r>
      <w:r w:rsidR="004E5CE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440D3">
        <w:rPr>
          <w:rFonts w:ascii="Times New Roman" w:hAnsi="Times New Roman" w:cs="Times New Roman"/>
          <w:sz w:val="28"/>
          <w:szCs w:val="28"/>
        </w:rPr>
        <w:t>а</w:t>
      </w:r>
      <w:r w:rsidR="004E5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CE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4E5C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03D26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9440D3">
        <w:rPr>
          <w:rFonts w:ascii="Times New Roman" w:hAnsi="Times New Roman" w:cs="Times New Roman"/>
          <w:sz w:val="28"/>
          <w:szCs w:val="28"/>
        </w:rPr>
        <w:t xml:space="preserve"> Ленинского </w:t>
      </w:r>
      <w:r w:rsidR="004E5CEA">
        <w:rPr>
          <w:rFonts w:ascii="Times New Roman" w:hAnsi="Times New Roman" w:cs="Times New Roman"/>
          <w:sz w:val="28"/>
          <w:szCs w:val="28"/>
        </w:rPr>
        <w:t xml:space="preserve">сельсовета. </w:t>
      </w:r>
      <w:r w:rsidRPr="00A03D26">
        <w:rPr>
          <w:rFonts w:ascii="Times New Roman" w:hAnsi="Times New Roman" w:cs="Times New Roman"/>
          <w:sz w:val="28"/>
          <w:szCs w:val="28"/>
        </w:rPr>
        <w:t xml:space="preserve">Конкурсный отбор инициативных проектов осуществляется на собрании граждан в соответствии с настоящим Положением.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9440D3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D6551D">
        <w:rPr>
          <w:rFonts w:ascii="Times New Roman" w:hAnsi="Times New Roman" w:cs="Times New Roman"/>
          <w:sz w:val="28"/>
          <w:szCs w:val="28"/>
        </w:rPr>
        <w:t xml:space="preserve"> </w:t>
      </w:r>
      <w:r w:rsidR="004E5C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E5CE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4E5CE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sz w:val="28"/>
          <w:szCs w:val="28"/>
        </w:rPr>
        <w:t>осуществляется администрацией</w:t>
      </w:r>
      <w:r w:rsidR="009440D3">
        <w:rPr>
          <w:rFonts w:ascii="Times New Roman" w:hAnsi="Times New Roman" w:cs="Times New Roman"/>
          <w:sz w:val="28"/>
          <w:szCs w:val="28"/>
        </w:rPr>
        <w:t xml:space="preserve">  Ленинского</w:t>
      </w:r>
      <w:r w:rsidR="004E5CE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03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</w:t>
      </w:r>
      <w:r w:rsidR="009440D3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D6551D">
        <w:rPr>
          <w:rFonts w:ascii="Times New Roman" w:hAnsi="Times New Roman" w:cs="Times New Roman"/>
          <w:sz w:val="28"/>
          <w:szCs w:val="28"/>
        </w:rPr>
        <w:t xml:space="preserve"> </w:t>
      </w:r>
      <w:r w:rsidR="004E5C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E5CE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4E5CE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sz w:val="28"/>
          <w:szCs w:val="28"/>
        </w:rPr>
        <w:t xml:space="preserve">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1.6. Инициативный проект реализуется за счет средств местного бюджета</w:t>
      </w:r>
      <w:r w:rsidR="00640B88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D6551D">
        <w:rPr>
          <w:rFonts w:ascii="Times New Roman" w:hAnsi="Times New Roman" w:cs="Times New Roman"/>
          <w:sz w:val="28"/>
          <w:szCs w:val="28"/>
        </w:rPr>
        <w:t xml:space="preserve"> </w:t>
      </w:r>
      <w:r w:rsidR="004E5C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E5CE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6551D">
        <w:rPr>
          <w:rFonts w:ascii="Times New Roman" w:hAnsi="Times New Roman" w:cs="Times New Roman"/>
          <w:sz w:val="28"/>
          <w:szCs w:val="28"/>
        </w:rPr>
        <w:t xml:space="preserve"> </w:t>
      </w:r>
      <w:r w:rsidR="004E5CEA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4E5CEA">
        <w:rPr>
          <w:rFonts w:ascii="Times New Roman" w:hAnsi="Times New Roman" w:cs="Times New Roman"/>
          <w:sz w:val="28"/>
          <w:szCs w:val="28"/>
        </w:rPr>
        <w:t xml:space="preserve"> </w:t>
      </w:r>
      <w:r w:rsidRPr="00A03D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3D26">
        <w:rPr>
          <w:rFonts w:ascii="Times New Roman" w:hAnsi="Times New Roman" w:cs="Times New Roman"/>
          <w:sz w:val="28"/>
          <w:szCs w:val="28"/>
        </w:rPr>
        <w:t xml:space="preserve">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r w:rsidR="00640B88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60138D">
        <w:rPr>
          <w:rFonts w:ascii="Times New Roman" w:hAnsi="Times New Roman" w:cs="Times New Roman"/>
          <w:sz w:val="28"/>
          <w:szCs w:val="28"/>
        </w:rPr>
        <w:t xml:space="preserve"> </w:t>
      </w:r>
      <w:r w:rsidR="004E5C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03D2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  <w:r w:rsidR="004E5CEA" w:rsidRPr="004E5CEA">
        <w:rPr>
          <w:rFonts w:ascii="Times New Roman" w:hAnsi="Times New Roman" w:cs="Times New Roman"/>
          <w:sz w:val="28"/>
          <w:szCs w:val="28"/>
        </w:rPr>
        <w:t>71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1.7. Бюджетные ассигнования на реализацию инициативных проектов предусматриваются в бюджете</w:t>
      </w:r>
      <w:r w:rsidR="00640B88">
        <w:rPr>
          <w:rFonts w:ascii="Times New Roman" w:hAnsi="Times New Roman" w:cs="Times New Roman"/>
          <w:sz w:val="28"/>
          <w:szCs w:val="28"/>
        </w:rPr>
        <w:t xml:space="preserve"> Ленинского </w:t>
      </w:r>
      <w:r w:rsidR="004E5C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E5CE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4E5C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03D26">
        <w:rPr>
          <w:rFonts w:ascii="Times New Roman" w:hAnsi="Times New Roman" w:cs="Times New Roman"/>
          <w:sz w:val="28"/>
          <w:szCs w:val="28"/>
        </w:rPr>
        <w:t>.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lastRenderedPageBreak/>
        <w:t xml:space="preserve">1.8. Объем бюджетных ассигнований на поддержку одного инициативного проекта из бюджета </w:t>
      </w:r>
      <w:r w:rsidR="009D289A">
        <w:rPr>
          <w:rFonts w:ascii="Times New Roman" w:hAnsi="Times New Roman" w:cs="Times New Roman"/>
          <w:sz w:val="28"/>
          <w:szCs w:val="28"/>
        </w:rPr>
        <w:t xml:space="preserve"> Лени</w:t>
      </w:r>
      <w:r w:rsidR="00640B88">
        <w:rPr>
          <w:rFonts w:ascii="Times New Roman" w:hAnsi="Times New Roman" w:cs="Times New Roman"/>
          <w:sz w:val="28"/>
          <w:szCs w:val="28"/>
        </w:rPr>
        <w:t>нского</w:t>
      </w:r>
      <w:r w:rsidR="004E5C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03D26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878E4">
        <w:rPr>
          <w:rFonts w:ascii="Times New Roman" w:hAnsi="Times New Roman" w:cs="Times New Roman"/>
          <w:sz w:val="28"/>
          <w:szCs w:val="28"/>
        </w:rPr>
        <w:t xml:space="preserve">100 000 </w:t>
      </w:r>
      <w:r w:rsidRPr="00A03D26">
        <w:rPr>
          <w:rFonts w:ascii="Times New Roman" w:hAnsi="Times New Roman" w:cs="Times New Roman"/>
          <w:sz w:val="28"/>
          <w:szCs w:val="28"/>
        </w:rPr>
        <w:t>рублей.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b/>
          <w:bCs/>
          <w:sz w:val="28"/>
          <w:szCs w:val="28"/>
        </w:rPr>
        <w:t>2. Выдвижение инициативных проектов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2.1. С инициативой о внесении инициативного проекта вправе выступить: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- инициативная группа численностью не менее десяти граждан, достигших шестнадцатилетнего возраста и проживающих на территории муниципального</w:t>
      </w:r>
      <w:r w:rsidR="00640B88">
        <w:rPr>
          <w:rFonts w:ascii="Times New Roman" w:hAnsi="Times New Roman" w:cs="Times New Roman"/>
          <w:sz w:val="28"/>
          <w:szCs w:val="28"/>
        </w:rPr>
        <w:t xml:space="preserve"> образования  Ленинского</w:t>
      </w:r>
      <w:r w:rsidR="00C878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78E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C878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03D26">
        <w:rPr>
          <w:rFonts w:ascii="Times New Roman" w:hAnsi="Times New Roman" w:cs="Times New Roman"/>
          <w:sz w:val="28"/>
          <w:szCs w:val="28"/>
        </w:rPr>
        <w:t>,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- органы территориального общественного самоуправления муниципального образования</w:t>
      </w:r>
      <w:r w:rsidR="00640B88">
        <w:rPr>
          <w:rFonts w:ascii="Times New Roman" w:hAnsi="Times New Roman" w:cs="Times New Roman"/>
          <w:sz w:val="28"/>
          <w:szCs w:val="28"/>
        </w:rPr>
        <w:t xml:space="preserve">  Ленинского</w:t>
      </w:r>
      <w:r w:rsidR="00C878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78E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C878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03D26">
        <w:rPr>
          <w:rFonts w:ascii="Times New Roman" w:hAnsi="Times New Roman" w:cs="Times New Roman"/>
          <w:sz w:val="28"/>
          <w:szCs w:val="28"/>
        </w:rPr>
        <w:t>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- староста сельского населенного пункта </w:t>
      </w:r>
      <w:r w:rsidR="00640B88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60138D">
        <w:rPr>
          <w:rFonts w:ascii="Times New Roman" w:hAnsi="Times New Roman" w:cs="Times New Roman"/>
          <w:sz w:val="28"/>
          <w:szCs w:val="28"/>
        </w:rPr>
        <w:t xml:space="preserve"> </w:t>
      </w:r>
      <w:r w:rsidR="00C878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03D26">
        <w:rPr>
          <w:rFonts w:ascii="Times New Roman" w:hAnsi="Times New Roman" w:cs="Times New Roman"/>
          <w:sz w:val="28"/>
          <w:szCs w:val="28"/>
        </w:rPr>
        <w:t>(далее также – инициаторы проекта).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640B88">
        <w:rPr>
          <w:rFonts w:ascii="Times New Roman" w:hAnsi="Times New Roman" w:cs="Times New Roman"/>
          <w:sz w:val="28"/>
          <w:szCs w:val="28"/>
        </w:rPr>
        <w:t xml:space="preserve"> Ленинского </w:t>
      </w:r>
      <w:r w:rsidR="00C878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78E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C878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03D26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Определяется в зависимости от специфики муниципального образования и общего объема сре</w:t>
      </w:r>
      <w:proofErr w:type="gramStart"/>
      <w:r w:rsidRPr="00A03D2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A03D26">
        <w:rPr>
          <w:rFonts w:ascii="Times New Roman" w:hAnsi="Times New Roman" w:cs="Times New Roman"/>
          <w:sz w:val="28"/>
          <w:szCs w:val="28"/>
        </w:rPr>
        <w:t>юджете муниципального образования, предусмотренного на инициативные проекты.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Численность инициативной группы может быть уменьшена в зависимости от специфики муниципального образова</w:t>
      </w:r>
      <w:r w:rsidRPr="00A03D26">
        <w:rPr>
          <w:rFonts w:ascii="Times New Roman" w:hAnsi="Times New Roman" w:cs="Times New Roman"/>
          <w:sz w:val="28"/>
          <w:szCs w:val="28"/>
        </w:rPr>
        <w:softHyphen/>
        <w:t>ния (рекомендуется не менее двух человек).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</w:t>
      </w:r>
      <w:r w:rsidR="00C878E4">
        <w:rPr>
          <w:rFonts w:ascii="Times New Roman" w:hAnsi="Times New Roman" w:cs="Times New Roman"/>
          <w:sz w:val="28"/>
          <w:szCs w:val="28"/>
        </w:rPr>
        <w:t>гана муниципального образования</w:t>
      </w:r>
      <w:r w:rsidRPr="00A03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A03D26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r w:rsidR="00640B88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C878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03D26">
        <w:rPr>
          <w:rFonts w:ascii="Times New Roman" w:hAnsi="Times New Roman" w:cs="Times New Roman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</w:t>
      </w:r>
      <w:r w:rsidRPr="00A03D26">
        <w:rPr>
          <w:rFonts w:ascii="Times New Roman" w:hAnsi="Times New Roman" w:cs="Times New Roman"/>
          <w:sz w:val="28"/>
          <w:szCs w:val="28"/>
        </w:rPr>
        <w:lastRenderedPageBreak/>
        <w:t xml:space="preserve">целесообразности реализации инициативного проекта или поддержан подписями не менее чем </w:t>
      </w:r>
      <w:r w:rsidR="00C878E4">
        <w:rPr>
          <w:rFonts w:ascii="Times New Roman" w:hAnsi="Times New Roman" w:cs="Times New Roman"/>
          <w:sz w:val="28"/>
          <w:szCs w:val="28"/>
        </w:rPr>
        <w:t xml:space="preserve">50 процентов </w:t>
      </w:r>
      <w:r w:rsidRPr="00A03D26">
        <w:rPr>
          <w:rFonts w:ascii="Times New Roman" w:hAnsi="Times New Roman" w:cs="Times New Roman"/>
          <w:sz w:val="28"/>
          <w:szCs w:val="28"/>
        </w:rPr>
        <w:t xml:space="preserve">граждан. </w:t>
      </w:r>
      <w:proofErr w:type="gramEnd"/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При этом возможно рассмотрение нескольких инициативных проектов на одном собрании граждан.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b/>
          <w:bCs/>
          <w:sz w:val="28"/>
          <w:szCs w:val="28"/>
        </w:rPr>
        <w:t xml:space="preserve">3. Обсуждение и рассмотрение инициативных проектов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3.1. Обсуждение и рассмотрение инициативных проектов проводится до внесения данных инициативных проектов в администрацию муниципального образования </w:t>
      </w:r>
      <w:r w:rsidR="00640B88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C878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78E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C878E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sz w:val="28"/>
          <w:szCs w:val="28"/>
        </w:rPr>
        <w:t xml:space="preserve">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При этом возможно рассмотрение нескольких инициативных проектов на одном сходе, одном собрании или одной конференции граждан.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</w:t>
      </w:r>
      <w:r w:rsidR="00640B88">
        <w:rPr>
          <w:rFonts w:ascii="Times New Roman" w:hAnsi="Times New Roman" w:cs="Times New Roman"/>
          <w:sz w:val="28"/>
          <w:szCs w:val="28"/>
        </w:rPr>
        <w:t xml:space="preserve">  Ленинского</w:t>
      </w:r>
      <w:r w:rsidR="00C878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78E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C878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03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3.3. Обсуждение и рассмотрение инициативных проектов может проводиться администрацией </w:t>
      </w:r>
      <w:r w:rsidR="00640B88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60138D">
        <w:rPr>
          <w:rFonts w:ascii="Times New Roman" w:hAnsi="Times New Roman" w:cs="Times New Roman"/>
          <w:sz w:val="28"/>
          <w:szCs w:val="28"/>
        </w:rPr>
        <w:t xml:space="preserve"> </w:t>
      </w:r>
      <w:r w:rsidR="00C878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78E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C878E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sz w:val="28"/>
          <w:szCs w:val="28"/>
        </w:rPr>
        <w:t xml:space="preserve">с инициаторами проекта также после внесения инициативных проектов.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Style w:val="A12"/>
          <w:rFonts w:ascii="Times New Roman" w:hAnsi="Times New Roman" w:cs="Times New Roman"/>
          <w:sz w:val="28"/>
          <w:szCs w:val="28"/>
        </w:rPr>
        <w:t>5</w:t>
      </w:r>
      <w:proofErr w:type="gramStart"/>
      <w:r w:rsidRPr="00A03D26">
        <w:rPr>
          <w:rStyle w:val="A12"/>
          <w:rFonts w:ascii="Times New Roman" w:hAnsi="Times New Roman" w:cs="Times New Roman"/>
          <w:sz w:val="28"/>
          <w:szCs w:val="28"/>
        </w:rPr>
        <w:t xml:space="preserve"> </w:t>
      </w:r>
      <w:r w:rsidRPr="00A03D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D26">
        <w:rPr>
          <w:rFonts w:ascii="Times New Roman" w:hAnsi="Times New Roman" w:cs="Times New Roman"/>
          <w:sz w:val="28"/>
          <w:szCs w:val="28"/>
        </w:rPr>
        <w:t xml:space="preserve"> данной модели предлагается к формам поддержки инициативных проектов, предусмотренных федеральным законодательством, добавить подписи граждан,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</w:t>
      </w:r>
      <w:r w:rsidRPr="00A03D26">
        <w:rPr>
          <w:rFonts w:ascii="Times New Roman" w:hAnsi="Times New Roman" w:cs="Times New Roman"/>
          <w:sz w:val="28"/>
          <w:szCs w:val="28"/>
        </w:rPr>
        <w:softHyphen/>
        <w:t>циативных проектов.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4. Внесение инициативных проектов в администрацию</w:t>
      </w:r>
    </w:p>
    <w:p w:rsidR="00C878E4" w:rsidRDefault="00640B88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C878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78E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C878E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4.1. Для проведения конкурсного отбора инициативных проектов администрацией </w:t>
      </w:r>
      <w:r w:rsidR="00640B88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60138D">
        <w:rPr>
          <w:rFonts w:ascii="Times New Roman" w:hAnsi="Times New Roman" w:cs="Times New Roman"/>
          <w:sz w:val="28"/>
          <w:szCs w:val="28"/>
        </w:rPr>
        <w:t xml:space="preserve"> </w:t>
      </w:r>
      <w:r w:rsidR="00C878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03D26">
        <w:rPr>
          <w:rFonts w:ascii="Times New Roman" w:hAnsi="Times New Roman" w:cs="Times New Roman"/>
          <w:sz w:val="28"/>
          <w:szCs w:val="28"/>
        </w:rPr>
        <w:t>устанавливаются даты и время приема инициативных проектов.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Данная информация, а также информация о сроках проведения конкурсного отбора размещаются на официальном сайте органов местного самоуправления</w:t>
      </w:r>
      <w:r w:rsidR="00640B88">
        <w:rPr>
          <w:rFonts w:ascii="Times New Roman" w:hAnsi="Times New Roman" w:cs="Times New Roman"/>
          <w:sz w:val="28"/>
          <w:szCs w:val="28"/>
        </w:rPr>
        <w:t xml:space="preserve">  Ленинского</w:t>
      </w:r>
      <w:r w:rsidR="0060138D">
        <w:rPr>
          <w:rFonts w:ascii="Times New Roman" w:hAnsi="Times New Roman" w:cs="Times New Roman"/>
          <w:sz w:val="28"/>
          <w:szCs w:val="28"/>
        </w:rPr>
        <w:t xml:space="preserve"> </w:t>
      </w:r>
      <w:r w:rsidR="000432F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432F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0432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03D26">
        <w:rPr>
          <w:rFonts w:ascii="Times New Roman" w:hAnsi="Times New Roman" w:cs="Times New Roman"/>
          <w:sz w:val="28"/>
          <w:szCs w:val="28"/>
        </w:rPr>
        <w:t>.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4.2. Инициаторы проекта при внесении инициативного проекта в администрацию </w:t>
      </w:r>
      <w:r w:rsidR="00640B88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0432F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03D26">
        <w:rPr>
          <w:rFonts w:ascii="Times New Roman" w:hAnsi="Times New Roman" w:cs="Times New Roman"/>
          <w:sz w:val="28"/>
          <w:szCs w:val="28"/>
        </w:rPr>
        <w:t xml:space="preserve">прикладывают к нему документы в соответствии с п. 2.3 настоящего Положения, подтверждающие поддержку </w:t>
      </w:r>
      <w:r w:rsidRPr="00A03D26">
        <w:rPr>
          <w:rFonts w:ascii="Times New Roman" w:hAnsi="Times New Roman" w:cs="Times New Roman"/>
          <w:sz w:val="28"/>
          <w:szCs w:val="28"/>
        </w:rPr>
        <w:lastRenderedPageBreak/>
        <w:t>инициативного проекта жителями муниципального образования или его части.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</w:t>
      </w:r>
      <w:proofErr w:type="gramStart"/>
      <w:r w:rsidRPr="00A03D26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A03D26">
        <w:rPr>
          <w:rFonts w:ascii="Times New Roman" w:hAnsi="Times New Roman" w:cs="Times New Roman"/>
          <w:sz w:val="28"/>
          <w:szCs w:val="28"/>
        </w:rPr>
        <w:t xml:space="preserve">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- несоблюдение установленного </w:t>
      </w:r>
      <w:proofErr w:type="spellStart"/>
      <w:r w:rsidRPr="00A03D2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03D26">
        <w:rPr>
          <w:rFonts w:ascii="Times New Roman" w:hAnsi="Times New Roman" w:cs="Times New Roman"/>
          <w:sz w:val="28"/>
          <w:szCs w:val="28"/>
        </w:rPr>
        <w:t>. 2.1 - 2.3, 3.1, 4.2 настоящего Положения порядка выдвижения, обсуждения, внесения инициативного проекта и его рассмотрения;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B47704">
        <w:rPr>
          <w:rStyle w:val="A15"/>
          <w:rFonts w:ascii="Times New Roman" w:hAnsi="Times New Roman" w:cs="Times New Roman"/>
          <w:sz w:val="28"/>
          <w:szCs w:val="28"/>
        </w:rPr>
        <w:t xml:space="preserve"> </w:t>
      </w:r>
      <w:r w:rsidR="00B47704" w:rsidRPr="00640B88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>Новосибирской области</w:t>
      </w:r>
      <w:r w:rsidRPr="00640B88">
        <w:rPr>
          <w:rFonts w:ascii="Times New Roman" w:hAnsi="Times New Roman" w:cs="Times New Roman"/>
          <w:i/>
          <w:sz w:val="28"/>
          <w:szCs w:val="28"/>
        </w:rPr>
        <w:t>,</w:t>
      </w:r>
      <w:r w:rsidRPr="00A03D26">
        <w:rPr>
          <w:rFonts w:ascii="Times New Roman" w:hAnsi="Times New Roman" w:cs="Times New Roman"/>
          <w:sz w:val="28"/>
          <w:szCs w:val="28"/>
        </w:rPr>
        <w:t xml:space="preserve"> уставу и нормативным правовым актам </w:t>
      </w:r>
      <w:r w:rsidR="00640B88" w:rsidRPr="00640B88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 xml:space="preserve">администрации Ленинского </w:t>
      </w:r>
      <w:r w:rsidR="00B47704" w:rsidRPr="00640B88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 xml:space="preserve"> сельсовета</w:t>
      </w:r>
      <w:r w:rsidRPr="00A03D26">
        <w:rPr>
          <w:rFonts w:ascii="Times New Roman" w:hAnsi="Times New Roman" w:cs="Times New Roman"/>
          <w:sz w:val="28"/>
          <w:szCs w:val="28"/>
        </w:rPr>
        <w:t>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- невозможность реализации инициативного проекта ввиду отсутствия у муниципального образования </w:t>
      </w:r>
      <w:r w:rsidR="00640B88">
        <w:rPr>
          <w:rStyle w:val="A1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640B88" w:rsidRPr="00640B88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 xml:space="preserve">Ленинского </w:t>
      </w:r>
      <w:r w:rsidR="00B47704" w:rsidRPr="00640B88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 xml:space="preserve"> сельсовета</w:t>
      </w:r>
      <w:r w:rsidR="00B47704" w:rsidRPr="00640B88">
        <w:rPr>
          <w:rStyle w:val="A1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640B88">
        <w:rPr>
          <w:rStyle w:val="A1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640B88">
        <w:rPr>
          <w:rStyle w:val="A1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A03D26">
        <w:rPr>
          <w:rFonts w:ascii="Times New Roman" w:hAnsi="Times New Roman" w:cs="Times New Roman"/>
          <w:sz w:val="28"/>
          <w:szCs w:val="28"/>
        </w:rPr>
        <w:t>необходимых полномочий и прав;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- признание инициативного проекта не прошедшим конкурсный отбор.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Style w:val="A8"/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Style w:val="A8"/>
          <w:rFonts w:ascii="Times New Roman" w:hAnsi="Times New Roman" w:cs="Times New Roman"/>
          <w:sz w:val="28"/>
          <w:szCs w:val="28"/>
        </w:rPr>
        <w:t xml:space="preserve">Методические рекомендации по подготовке и реализации практик </w:t>
      </w:r>
      <w:proofErr w:type="gramStart"/>
      <w:r w:rsidRPr="00A03D26">
        <w:rPr>
          <w:rStyle w:val="A8"/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A03D26">
        <w:rPr>
          <w:rStyle w:val="A8"/>
          <w:rFonts w:ascii="Times New Roman" w:hAnsi="Times New Roman" w:cs="Times New Roman"/>
          <w:sz w:val="28"/>
          <w:szCs w:val="28"/>
        </w:rPr>
        <w:t xml:space="preserve"> бюджетирования в Российской Федерации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5. Проведение собрания граждан по конкурсному отбору инициативных проектов </w:t>
      </w:r>
    </w:p>
    <w:p w:rsidR="000432F8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5.1. Собрание граждан по конкурсному отбору инициативных проектов проводится в месте, определенном администрацией </w:t>
      </w:r>
      <w:r w:rsidR="00640B88">
        <w:rPr>
          <w:rFonts w:ascii="Times New Roman" w:hAnsi="Times New Roman" w:cs="Times New Roman"/>
          <w:sz w:val="28"/>
          <w:szCs w:val="28"/>
        </w:rPr>
        <w:t>Ленинского</w:t>
      </w:r>
      <w:r w:rsidR="000432F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432F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0432F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5.2. Собрание граждан проводится в сроки, установленные</w:t>
      </w:r>
      <w:r w:rsidR="0060138D">
        <w:rPr>
          <w:rFonts w:ascii="Times New Roman" w:hAnsi="Times New Roman" w:cs="Times New Roman"/>
          <w:sz w:val="28"/>
          <w:szCs w:val="28"/>
        </w:rPr>
        <w:t xml:space="preserve"> </w:t>
      </w:r>
      <w:r w:rsidRPr="00A03D2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640B88">
        <w:rPr>
          <w:rFonts w:ascii="Times New Roman" w:hAnsi="Times New Roman" w:cs="Times New Roman"/>
          <w:color w:val="000000"/>
          <w:sz w:val="28"/>
          <w:szCs w:val="28"/>
        </w:rPr>
        <w:t xml:space="preserve"> Ленинского</w:t>
      </w:r>
      <w:r w:rsidR="000432F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0432F8"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0432F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A03D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>5.3. В голосовании по инициативным проектам вправе принимать участие жители</w:t>
      </w:r>
      <w:r w:rsidR="00640B88">
        <w:rPr>
          <w:rFonts w:ascii="Times New Roman" w:hAnsi="Times New Roman" w:cs="Times New Roman"/>
          <w:color w:val="000000"/>
          <w:sz w:val="28"/>
          <w:szCs w:val="28"/>
        </w:rPr>
        <w:t xml:space="preserve">  Ленинского</w:t>
      </w:r>
      <w:r w:rsidR="000432F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0432F8"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0432F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A03D26">
        <w:rPr>
          <w:rFonts w:ascii="Times New Roman" w:hAnsi="Times New Roman" w:cs="Times New Roman"/>
          <w:color w:val="000000"/>
          <w:sz w:val="28"/>
          <w:szCs w:val="28"/>
        </w:rPr>
        <w:t xml:space="preserve">, достигшие шестнадцатилетнего возраста. </w:t>
      </w:r>
    </w:p>
    <w:p w:rsidR="005E47DF" w:rsidRPr="00A03D26" w:rsidRDefault="00640B88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Житель Ленинского</w:t>
      </w:r>
      <w:r w:rsidR="000432F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0432F8"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0432F8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5E47DF" w:rsidRPr="00A03D26">
        <w:rPr>
          <w:rFonts w:ascii="Times New Roman" w:hAnsi="Times New Roman" w:cs="Times New Roman"/>
          <w:color w:val="000000"/>
          <w:sz w:val="28"/>
          <w:szCs w:val="28"/>
        </w:rPr>
        <w:t xml:space="preserve">имеет право проголосовать за </w:t>
      </w:r>
      <w:r w:rsidR="000432F8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</w:t>
      </w:r>
      <w:r w:rsidR="005E47DF" w:rsidRPr="00A03D26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инициативных проектов, при этом за один проект должен отдаваться один голос.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5.4. Результаты голосования по инициативным проектам утверждаются конкурсной комиссией при принятии итогового решения.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 xml:space="preserve">6. Утверждение инициативных проектов в целях их реализации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 xml:space="preserve">6.1. Для утверждения результатов конкурсного отбора инициативных проектов администрацией муниципального образования </w:t>
      </w:r>
      <w:r w:rsidR="00640B88">
        <w:rPr>
          <w:rFonts w:ascii="Times New Roman" w:hAnsi="Times New Roman" w:cs="Times New Roman"/>
          <w:color w:val="000000"/>
          <w:sz w:val="28"/>
          <w:szCs w:val="28"/>
        </w:rPr>
        <w:t xml:space="preserve"> Ленинского</w:t>
      </w:r>
      <w:r w:rsidR="000432F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0432F8"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0432F8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color w:val="000000"/>
          <w:sz w:val="28"/>
          <w:szCs w:val="28"/>
        </w:rPr>
        <w:t xml:space="preserve">образуется конкурсная комиссия.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 xml:space="preserve">6.2. Персональный состав конкурсной комиссии утверждается администрацией </w:t>
      </w:r>
      <w:r w:rsidR="00F601F2">
        <w:rPr>
          <w:rFonts w:ascii="Times New Roman" w:hAnsi="Times New Roman" w:cs="Times New Roman"/>
          <w:color w:val="000000"/>
          <w:sz w:val="28"/>
          <w:szCs w:val="28"/>
        </w:rPr>
        <w:t xml:space="preserve"> Ленинского </w:t>
      </w:r>
      <w:r w:rsidR="000432F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0432F8"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0432F8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</w:t>
      </w:r>
      <w:r w:rsidR="00F601F2">
        <w:rPr>
          <w:rFonts w:ascii="Times New Roman" w:hAnsi="Times New Roman" w:cs="Times New Roman"/>
          <w:color w:val="000000"/>
          <w:sz w:val="28"/>
          <w:szCs w:val="28"/>
        </w:rPr>
        <w:t xml:space="preserve">  Ленинского </w:t>
      </w:r>
      <w:r w:rsidR="000432F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0432F8"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0432F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A03D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конкурсной комиссии администрации муниципального образования </w:t>
      </w:r>
      <w:r w:rsidR="00F601F2">
        <w:rPr>
          <w:rFonts w:ascii="Times New Roman" w:hAnsi="Times New Roman" w:cs="Times New Roman"/>
          <w:color w:val="000000"/>
          <w:sz w:val="28"/>
          <w:szCs w:val="28"/>
        </w:rPr>
        <w:t>Ленинского</w:t>
      </w:r>
      <w:r w:rsidR="000432F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0432F8"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0432F8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color w:val="000000"/>
          <w:sz w:val="28"/>
          <w:szCs w:val="28"/>
        </w:rPr>
        <w:t xml:space="preserve">могут быть включены представители общественных организаций по согласованию.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комиссия состоит из председателя, заместителя председателя, секретаря конкурсной комиссии и членов конкурсной комиссии.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 xml:space="preserve"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 xml:space="preserve"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– решение конкурсной комиссии) принимается в отсутствие инициаторов проекта, подавших заявку, и оформляется протоколом заседания конкурсной комиссии.75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>6.5. Председатель конкурсной комиссии: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>2) формирует проект повестки очередного заседания конкурсной комиссии;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>4) председательствует на заседаниях конкурсной комиссии.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>6.6. Секретарь конкурсной комиссии: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>3) оформляет протоколы заседаний конкурсной комиссии.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>6.7. Член конкурсной комиссии: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вносит предложения по вопросам работы конкурсной комиссии;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03D26">
        <w:rPr>
          <w:rFonts w:ascii="Times New Roman" w:hAnsi="Times New Roman" w:cs="Times New Roman"/>
          <w:color w:val="000000"/>
          <w:sz w:val="28"/>
          <w:szCs w:val="28"/>
        </w:rPr>
        <w:t>4) голосует на заседаниях конкурсной комиссии.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2F8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принимается открытым голосованием простым большинством голосов от числа присутствующих на заседании </w:t>
      </w:r>
      <w:r w:rsidRPr="00A03D26">
        <w:rPr>
          <w:rFonts w:ascii="Times New Roman" w:hAnsi="Times New Roman" w:cs="Times New Roman"/>
          <w:sz w:val="28"/>
          <w:szCs w:val="28"/>
        </w:rPr>
        <w:t>членов конкурсной комиссии. При равенстве голосов решающим является голос председателя конкурсной комиссии.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6.9. Заседание конкурсной комиссии проводится в течение трех рабочих дней после проведения собрания граждан.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6.10. Протокол заседания конкурсной комиссии должен содержать следующие данные: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- время, дату и место проведения заседания конкурсной комиссии;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Приложения 76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подготовке и реализации практик </w:t>
      </w:r>
      <w:proofErr w:type="gramStart"/>
      <w:r w:rsidRPr="00A03D26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A03D26">
        <w:rPr>
          <w:rFonts w:ascii="Times New Roman" w:hAnsi="Times New Roman" w:cs="Times New Roman"/>
          <w:sz w:val="28"/>
          <w:szCs w:val="28"/>
        </w:rPr>
        <w:t xml:space="preserve"> бюджетирования в Российской Федерации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- результаты голосования по каждому из включенных в список для голосования инициативных проектов;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- инициативные проекты, прошедшие конкурсный отбор и подлежащие финансированию из местного бюджета.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6.11. </w:t>
      </w:r>
      <w:proofErr w:type="gramStart"/>
      <w:r w:rsidRPr="00A03D26">
        <w:rPr>
          <w:rFonts w:ascii="Times New Roman" w:hAnsi="Times New Roman" w:cs="Times New Roman"/>
          <w:sz w:val="28"/>
          <w:szCs w:val="28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</w:t>
      </w:r>
      <w:r w:rsidR="00F601F2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B47704">
        <w:rPr>
          <w:rFonts w:ascii="Times New Roman" w:hAnsi="Times New Roman" w:cs="Times New Roman"/>
          <w:sz w:val="28"/>
          <w:szCs w:val="28"/>
        </w:rPr>
        <w:t xml:space="preserve"> </w:t>
      </w:r>
      <w:r w:rsidR="00926EB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26EB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926EB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sz w:val="28"/>
          <w:szCs w:val="28"/>
        </w:rPr>
        <w:t xml:space="preserve">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муниципального образования </w:t>
      </w:r>
      <w:r w:rsidR="00F601F2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926EB5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926EB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926EB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sz w:val="28"/>
          <w:szCs w:val="28"/>
        </w:rPr>
        <w:t>на очередной финансовый год (на очередной финансовый год и плановый период), на</w:t>
      </w:r>
      <w:proofErr w:type="gramEnd"/>
      <w:r w:rsidRPr="00A03D26">
        <w:rPr>
          <w:rFonts w:ascii="Times New Roman" w:hAnsi="Times New Roman" w:cs="Times New Roman"/>
          <w:sz w:val="28"/>
          <w:szCs w:val="28"/>
        </w:rPr>
        <w:t xml:space="preserve"> реализацию инициативных проектов.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7. Участие инициаторов проекта в ре</w:t>
      </w:r>
      <w:r w:rsidR="00F601F2">
        <w:rPr>
          <w:rFonts w:ascii="Times New Roman" w:hAnsi="Times New Roman" w:cs="Times New Roman"/>
          <w:sz w:val="28"/>
          <w:szCs w:val="28"/>
        </w:rPr>
        <w:t>ализации инициативных проектов: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7.1. Инициаторы проекта вправе принимать участие в реализации инициативных проектов в соответствии с настоящим Положением.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7.2. Инициаторы проекта согласовывают техническое задание на заключение муниципального контракта по ре</w:t>
      </w:r>
      <w:r w:rsidR="00F601F2">
        <w:rPr>
          <w:rFonts w:ascii="Times New Roman" w:hAnsi="Times New Roman" w:cs="Times New Roman"/>
          <w:sz w:val="28"/>
          <w:szCs w:val="28"/>
        </w:rPr>
        <w:t>ализации инициативного проекта.</w:t>
      </w:r>
      <w:r w:rsidRPr="00A03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7DF" w:rsidRPr="00A03D26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 </w:t>
      </w:r>
    </w:p>
    <w:p w:rsidR="005E47DF" w:rsidRPr="00926EB5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926EB5">
        <w:rPr>
          <w:rFonts w:ascii="Times New Roman" w:hAnsi="Times New Roman" w:cs="Times New Roman"/>
          <w:iCs/>
          <w:sz w:val="28"/>
          <w:szCs w:val="28"/>
        </w:rPr>
        <w:lastRenderedPageBreak/>
        <w:t>7.3. Средства инициаторов проекта (инициативные платежи) вносятся на счет наименование муниципального образования не позднее 108 дней со дня опубликования итогов конкурсного отбора при условии признания инициативного проекта победителем</w:t>
      </w:r>
      <w:r w:rsidRPr="00926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7DF" w:rsidRDefault="005E47DF" w:rsidP="005E47DF">
      <w:pPr>
        <w:pStyle w:val="a4"/>
        <w:rPr>
          <w:rFonts w:ascii="Times New Roman" w:hAnsi="Times New Roman" w:cs="Times New Roman"/>
          <w:sz w:val="28"/>
          <w:szCs w:val="28"/>
        </w:rPr>
      </w:pPr>
      <w:r w:rsidRPr="00926EB5">
        <w:rPr>
          <w:rFonts w:ascii="Times New Roman" w:hAnsi="Times New Roman" w:cs="Times New Roman"/>
          <w:iCs/>
          <w:sz w:val="28"/>
          <w:szCs w:val="28"/>
        </w:rPr>
        <w:t>7.4.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</w:t>
      </w:r>
      <w:r w:rsidRPr="00926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EB5" w:rsidRPr="00926EB5" w:rsidRDefault="00926EB5" w:rsidP="00926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926EB5">
        <w:rPr>
          <w:rFonts w:ascii="Times New Roman" w:hAnsi="Times New Roman" w:cs="Times New Roman"/>
          <w:iCs/>
          <w:sz w:val="28"/>
          <w:szCs w:val="28"/>
        </w:rPr>
        <w:t>7.5.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 w:rsidRPr="00926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EB5" w:rsidRDefault="00926EB5" w:rsidP="00926EB5">
      <w:pPr>
        <w:pStyle w:val="a4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7.6. Отчет о ходе и итогах реализации инициативного проекта подлежит опубликованию (обнародованию) и размещению на официальном сайте муниципального образования </w:t>
      </w:r>
      <w:r w:rsidR="00F601F2">
        <w:rPr>
          <w:rFonts w:ascii="Times New Roman" w:hAnsi="Times New Roman" w:cs="Times New Roman"/>
          <w:sz w:val="28"/>
          <w:szCs w:val="28"/>
        </w:rPr>
        <w:t xml:space="preserve"> Ленинского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в течение 30 календарных дней со дня завершения реализации инициативного проекта. </w:t>
      </w:r>
    </w:p>
    <w:p w:rsidR="00926EB5" w:rsidRDefault="00926EB5" w:rsidP="00926EB5"/>
    <w:p w:rsidR="00926EB5" w:rsidRPr="00926EB5" w:rsidRDefault="00926EB5" w:rsidP="005E47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0C9A" w:rsidRDefault="00F50C9A">
      <w:bookmarkStart w:id="0" w:name="_GoBack"/>
      <w:bookmarkEnd w:id="0"/>
    </w:p>
    <w:sectPr w:rsidR="00F50C9A" w:rsidSect="00B0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 Nova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D6220"/>
    <w:rsid w:val="000432F8"/>
    <w:rsid w:val="000F5C59"/>
    <w:rsid w:val="001B193F"/>
    <w:rsid w:val="00301E22"/>
    <w:rsid w:val="00482E74"/>
    <w:rsid w:val="004E4544"/>
    <w:rsid w:val="004E5CEA"/>
    <w:rsid w:val="005D6220"/>
    <w:rsid w:val="005E47DF"/>
    <w:rsid w:val="0060138D"/>
    <w:rsid w:val="00640B88"/>
    <w:rsid w:val="006E5505"/>
    <w:rsid w:val="00871B45"/>
    <w:rsid w:val="00926EB5"/>
    <w:rsid w:val="009440D3"/>
    <w:rsid w:val="009D289A"/>
    <w:rsid w:val="00A626FD"/>
    <w:rsid w:val="00B02537"/>
    <w:rsid w:val="00B47704"/>
    <w:rsid w:val="00BB1315"/>
    <w:rsid w:val="00C878E4"/>
    <w:rsid w:val="00D6551D"/>
    <w:rsid w:val="00F50C9A"/>
    <w:rsid w:val="00F6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5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5">
    <w:name w:val="A15"/>
    <w:uiPriority w:val="99"/>
    <w:rsid w:val="005E47DF"/>
    <w:rPr>
      <w:rFonts w:ascii="Proxima Nova" w:hAnsi="Proxima Nova" w:cs="Proxima Nova"/>
      <w:i/>
      <w:iCs/>
      <w:color w:val="000000"/>
      <w:sz w:val="20"/>
      <w:szCs w:val="20"/>
      <w:u w:val="single"/>
    </w:rPr>
  </w:style>
  <w:style w:type="character" w:customStyle="1" w:styleId="A3">
    <w:name w:val="A3"/>
    <w:uiPriority w:val="99"/>
    <w:rsid w:val="005E47DF"/>
    <w:rPr>
      <w:rFonts w:ascii="Proxima Nova" w:hAnsi="Proxima Nova" w:cs="Proxima Nova"/>
      <w:b/>
      <w:bCs/>
      <w:color w:val="000000"/>
      <w:sz w:val="20"/>
      <w:szCs w:val="20"/>
    </w:rPr>
  </w:style>
  <w:style w:type="character" w:customStyle="1" w:styleId="A11">
    <w:name w:val="A11"/>
    <w:uiPriority w:val="99"/>
    <w:rsid w:val="005E47DF"/>
    <w:rPr>
      <w:rFonts w:ascii="Proxima Nova" w:hAnsi="Proxima Nova" w:cs="Proxima Nova"/>
      <w:color w:val="000000"/>
      <w:sz w:val="11"/>
      <w:szCs w:val="11"/>
    </w:rPr>
  </w:style>
  <w:style w:type="character" w:customStyle="1" w:styleId="A12">
    <w:name w:val="A12"/>
    <w:uiPriority w:val="99"/>
    <w:rsid w:val="005E47DF"/>
    <w:rPr>
      <w:rFonts w:ascii="Proxima Nova" w:hAnsi="Proxima Nova" w:cs="Proxima Nova"/>
      <w:color w:val="000000"/>
      <w:sz w:val="9"/>
      <w:szCs w:val="9"/>
    </w:rPr>
  </w:style>
  <w:style w:type="character" w:customStyle="1" w:styleId="A8">
    <w:name w:val="A8"/>
    <w:uiPriority w:val="99"/>
    <w:rsid w:val="005E47DF"/>
    <w:rPr>
      <w:rFonts w:ascii="Proxima Nova" w:hAnsi="Proxima Nova" w:cs="Proxima Nova"/>
      <w:color w:val="000000"/>
      <w:sz w:val="14"/>
      <w:szCs w:val="14"/>
    </w:rPr>
  </w:style>
  <w:style w:type="paragraph" w:styleId="a4">
    <w:name w:val="No Spacing"/>
    <w:uiPriority w:val="1"/>
    <w:qFormat/>
    <w:rsid w:val="005E47DF"/>
    <w:pPr>
      <w:spacing w:after="0" w:line="240" w:lineRule="auto"/>
    </w:pPr>
  </w:style>
  <w:style w:type="paragraph" w:customStyle="1" w:styleId="ConsPlusTitle">
    <w:name w:val="ConsPlusTitle"/>
    <w:link w:val="ConsPlusTitle1"/>
    <w:rsid w:val="00944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Title1">
    <w:name w:val="ConsPlusTitle1"/>
    <w:link w:val="ConsPlusTitle"/>
    <w:locked/>
    <w:rsid w:val="009440D3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User</cp:lastModifiedBy>
  <cp:revision>14</cp:revision>
  <dcterms:created xsi:type="dcterms:W3CDTF">2021-07-09T08:09:00Z</dcterms:created>
  <dcterms:modified xsi:type="dcterms:W3CDTF">2021-08-05T05:12:00Z</dcterms:modified>
</cp:coreProperties>
</file>