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4E2D87" w:rsidP="00A82426">
      <w:pPr>
        <w:ind w:left="-540" w:right="-185"/>
        <w:jc w:val="center"/>
        <w:rPr>
          <w:b/>
          <w:sz w:val="44"/>
          <w:szCs w:val="44"/>
        </w:rPr>
      </w:pPr>
      <w:r w:rsidRPr="004E2D87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2E6FDF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B4B48" w:rsidRPr="00A51137">
        <w:rPr>
          <w:b/>
          <w:sz w:val="28"/>
          <w:szCs w:val="28"/>
        </w:rPr>
        <w:t>.</w:t>
      </w:r>
      <w:r w:rsidR="004B50FE">
        <w:rPr>
          <w:b/>
          <w:sz w:val="28"/>
          <w:szCs w:val="28"/>
        </w:rPr>
        <w:t>06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</w:p>
    <w:p w:rsidR="00BB1B3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0F6286" w:rsidRDefault="000F6286" w:rsidP="00F54686">
      <w:pPr>
        <w:ind w:left="-540" w:right="-185"/>
        <w:jc w:val="center"/>
        <w:rPr>
          <w:b/>
          <w:sz w:val="28"/>
          <w:szCs w:val="28"/>
        </w:rPr>
      </w:pPr>
    </w:p>
    <w:p w:rsidR="004E64F8" w:rsidRDefault="002E6FDF" w:rsidP="004E64F8">
      <w:pPr>
        <w:jc w:val="right"/>
      </w:pPr>
      <w:r w:rsidRPr="00170953">
        <w:t xml:space="preserve">Начальнику Главного управления </w:t>
      </w:r>
      <w:r w:rsidR="004E64F8">
        <w:tab/>
      </w:r>
      <w:r w:rsidR="004E64F8">
        <w:tab/>
      </w:r>
      <w:r w:rsidR="004E64F8">
        <w:tab/>
      </w:r>
      <w:r w:rsidR="004E64F8">
        <w:tab/>
      </w:r>
      <w:r w:rsidR="004E64F8">
        <w:tab/>
        <w:t xml:space="preserve">от Главы Ленинского </w:t>
      </w:r>
      <w:r w:rsidR="004E64F8" w:rsidRPr="00F850C3">
        <w:t>сельсовета</w:t>
      </w:r>
    </w:p>
    <w:p w:rsidR="004E64F8" w:rsidRDefault="002E6FDF" w:rsidP="004E64F8">
      <w:r>
        <w:t xml:space="preserve"> </w:t>
      </w:r>
      <w:r w:rsidRPr="00170953">
        <w:t>Министерства юстиции Российской</w:t>
      </w:r>
      <w:r w:rsidR="004E64F8">
        <w:tab/>
      </w:r>
      <w:r w:rsidR="004E64F8">
        <w:tab/>
      </w:r>
      <w:r w:rsidR="004E64F8">
        <w:tab/>
      </w:r>
      <w:r w:rsidR="004E64F8">
        <w:tab/>
        <w:t xml:space="preserve">        </w:t>
      </w:r>
      <w:proofErr w:type="spellStart"/>
      <w:r w:rsidR="004E64F8">
        <w:t>Купинского</w:t>
      </w:r>
      <w:proofErr w:type="spellEnd"/>
      <w:r w:rsidR="004E64F8">
        <w:t xml:space="preserve"> </w:t>
      </w:r>
      <w:r w:rsidR="004E64F8" w:rsidRPr="00F850C3">
        <w:t>района</w:t>
      </w:r>
    </w:p>
    <w:p w:rsidR="002E6FDF" w:rsidRPr="00170953" w:rsidRDefault="002E6FDF" w:rsidP="004E64F8">
      <w:r w:rsidRPr="00170953">
        <w:t xml:space="preserve">Федерации по Новосибирской области </w:t>
      </w:r>
      <w:r w:rsidR="004E64F8">
        <w:tab/>
      </w:r>
      <w:r w:rsidR="004E64F8">
        <w:tab/>
      </w:r>
      <w:r w:rsidR="004E64F8">
        <w:tab/>
      </w:r>
      <w:r w:rsidR="004E64F8">
        <w:tab/>
        <w:t xml:space="preserve">        </w:t>
      </w:r>
      <w:r w:rsidR="004E64F8" w:rsidRPr="00F850C3">
        <w:t>Новосибирской области</w:t>
      </w:r>
    </w:p>
    <w:p w:rsidR="002E6FDF" w:rsidRPr="00F850C3" w:rsidRDefault="002E6FDF" w:rsidP="004E64F8">
      <w:pPr>
        <w:jc w:val="right"/>
      </w:pPr>
      <w:r>
        <w:t xml:space="preserve"> Максименко А.А.</w:t>
      </w:r>
      <w:r w:rsidR="004E64F8">
        <w:tab/>
      </w:r>
      <w:r w:rsidR="004E64F8">
        <w:tab/>
      </w:r>
      <w:r w:rsidR="004E64F8">
        <w:tab/>
      </w:r>
      <w:r w:rsidR="004E64F8">
        <w:tab/>
      </w:r>
      <w:r w:rsidR="004E64F8">
        <w:tab/>
      </w:r>
      <w:r w:rsidR="004E64F8">
        <w:tab/>
      </w:r>
      <w:r w:rsidR="004E64F8">
        <w:tab/>
      </w:r>
      <w:proofErr w:type="spellStart"/>
      <w:r w:rsidR="004E64F8">
        <w:t>Парачь</w:t>
      </w:r>
      <w:proofErr w:type="spellEnd"/>
      <w:r w:rsidR="004E64F8">
        <w:t xml:space="preserve"> Андрея Михайловича</w:t>
      </w:r>
    </w:p>
    <w:p w:rsidR="002E6FDF" w:rsidRPr="00F850C3" w:rsidRDefault="002E6FDF" w:rsidP="002E6FDF">
      <w:pPr>
        <w:jc w:val="center"/>
      </w:pPr>
    </w:p>
    <w:p w:rsidR="002E6FDF" w:rsidRPr="004E64F8" w:rsidRDefault="002E6FDF" w:rsidP="002E6FDF">
      <w:pPr>
        <w:jc w:val="center"/>
        <w:rPr>
          <w:b/>
          <w:sz w:val="28"/>
          <w:szCs w:val="28"/>
        </w:rPr>
      </w:pPr>
      <w:r w:rsidRPr="004E64F8">
        <w:rPr>
          <w:b/>
          <w:sz w:val="28"/>
          <w:szCs w:val="28"/>
        </w:rPr>
        <w:t xml:space="preserve">Справка об опубликовании </w:t>
      </w:r>
    </w:p>
    <w:p w:rsidR="002E6FDF" w:rsidRPr="004E64F8" w:rsidRDefault="002E6FDF" w:rsidP="002E6FDF">
      <w:pPr>
        <w:jc w:val="center"/>
        <w:rPr>
          <w:b/>
          <w:sz w:val="28"/>
          <w:szCs w:val="28"/>
        </w:rPr>
      </w:pPr>
      <w:r w:rsidRPr="004E64F8">
        <w:rPr>
          <w:b/>
          <w:sz w:val="28"/>
          <w:szCs w:val="28"/>
        </w:rPr>
        <w:t xml:space="preserve">зарегистрированного  Устава сельского поселения Ленинского  сельсовета муниципального </w:t>
      </w:r>
      <w:proofErr w:type="spellStart"/>
      <w:r w:rsidRPr="004E64F8">
        <w:rPr>
          <w:b/>
          <w:sz w:val="28"/>
          <w:szCs w:val="28"/>
        </w:rPr>
        <w:t>Купинского</w:t>
      </w:r>
      <w:proofErr w:type="spellEnd"/>
      <w:r w:rsidRPr="004E64F8">
        <w:rPr>
          <w:b/>
          <w:sz w:val="28"/>
          <w:szCs w:val="28"/>
        </w:rPr>
        <w:t xml:space="preserve"> района Новосибирской области</w:t>
      </w:r>
    </w:p>
    <w:p w:rsidR="002E6FDF" w:rsidRPr="004E64F8" w:rsidRDefault="002E6FDF" w:rsidP="002E6FDF">
      <w:pPr>
        <w:jc w:val="center"/>
        <w:rPr>
          <w:b/>
          <w:sz w:val="28"/>
          <w:szCs w:val="28"/>
        </w:rPr>
      </w:pPr>
    </w:p>
    <w:p w:rsidR="009F2F89" w:rsidRPr="004E64F8" w:rsidRDefault="002E6FDF" w:rsidP="002E6FDF">
      <w:pPr>
        <w:ind w:left="-540" w:right="-185"/>
        <w:jc w:val="center"/>
        <w:rPr>
          <w:sz w:val="28"/>
          <w:szCs w:val="28"/>
        </w:rPr>
      </w:pPr>
      <w:r w:rsidRPr="004E64F8">
        <w:rPr>
          <w:sz w:val="28"/>
          <w:szCs w:val="28"/>
        </w:rPr>
        <w:t xml:space="preserve"> Устав сельского поселения</w:t>
      </w:r>
      <w:r w:rsidRPr="004E64F8">
        <w:rPr>
          <w:b/>
          <w:sz w:val="28"/>
          <w:szCs w:val="28"/>
        </w:rPr>
        <w:t xml:space="preserve"> </w:t>
      </w:r>
      <w:r w:rsidRPr="004E64F8">
        <w:rPr>
          <w:sz w:val="28"/>
          <w:szCs w:val="28"/>
        </w:rPr>
        <w:t xml:space="preserve">Ленинского сельсовета муниципального </w:t>
      </w:r>
      <w:proofErr w:type="spellStart"/>
      <w:r w:rsidRPr="004E64F8">
        <w:rPr>
          <w:sz w:val="28"/>
          <w:szCs w:val="28"/>
        </w:rPr>
        <w:t>Купинского</w:t>
      </w:r>
      <w:proofErr w:type="spellEnd"/>
      <w:r w:rsidRPr="004E64F8">
        <w:rPr>
          <w:sz w:val="28"/>
          <w:szCs w:val="28"/>
        </w:rPr>
        <w:t xml:space="preserve"> района Новосибирской области, принятый решением Совета депутатов Ленинского сельсовета </w:t>
      </w:r>
      <w:proofErr w:type="spellStart"/>
      <w:r w:rsidRPr="004E64F8">
        <w:rPr>
          <w:sz w:val="28"/>
          <w:szCs w:val="28"/>
        </w:rPr>
        <w:t>Купинского</w:t>
      </w:r>
      <w:proofErr w:type="spellEnd"/>
      <w:r w:rsidRPr="004E64F8">
        <w:rPr>
          <w:sz w:val="28"/>
          <w:szCs w:val="28"/>
        </w:rPr>
        <w:t xml:space="preserve"> района от </w:t>
      </w:r>
      <w:r w:rsidRPr="004E64F8">
        <w:rPr>
          <w:b/>
          <w:sz w:val="28"/>
          <w:szCs w:val="28"/>
        </w:rPr>
        <w:t xml:space="preserve">20.05.2022 г. № 65 </w:t>
      </w:r>
      <w:r w:rsidRPr="004E64F8">
        <w:rPr>
          <w:sz w:val="28"/>
          <w:szCs w:val="28"/>
        </w:rPr>
        <w:t>, прошедший государственную регистрацию в Главном управлении Минюста России по Новосибирской области, опубликован в  муниципальных   средствах  массовой  информации   газете  «Муниципальные ведомости»  № 12  от 20.06.2022 года</w:t>
      </w:r>
    </w:p>
    <w:p w:rsidR="002E6FDF" w:rsidRPr="004E64F8" w:rsidRDefault="002E6FDF" w:rsidP="004E64F8">
      <w:pPr>
        <w:ind w:right="-185"/>
        <w:rPr>
          <w:sz w:val="28"/>
          <w:szCs w:val="28"/>
        </w:rPr>
      </w:pPr>
    </w:p>
    <w:p w:rsidR="004E64F8" w:rsidRDefault="004E64F8" w:rsidP="004E64F8">
      <w:pPr>
        <w:spacing w:line="256" w:lineRule="auto"/>
        <w:ind w:right="57"/>
        <w:jc w:val="center"/>
        <w:rPr>
          <w:b/>
          <w:sz w:val="28"/>
          <w:szCs w:val="28"/>
        </w:rPr>
      </w:pPr>
      <w:r w:rsidRPr="004E64F8">
        <w:rPr>
          <w:b/>
          <w:sz w:val="28"/>
          <w:szCs w:val="28"/>
        </w:rPr>
        <w:t xml:space="preserve">Извещение о согласовании проекта межевания земельного участка. </w:t>
      </w:r>
    </w:p>
    <w:p w:rsidR="004E64F8" w:rsidRPr="004E64F8" w:rsidRDefault="004E64F8" w:rsidP="004E64F8">
      <w:pPr>
        <w:spacing w:line="256" w:lineRule="auto"/>
        <w:ind w:right="57"/>
        <w:jc w:val="center"/>
        <w:rPr>
          <w:sz w:val="28"/>
          <w:szCs w:val="28"/>
        </w:rPr>
      </w:pPr>
    </w:p>
    <w:p w:rsidR="004E64F8" w:rsidRPr="004E64F8" w:rsidRDefault="004E64F8" w:rsidP="004E64F8">
      <w:pPr>
        <w:ind w:left="-5" w:right="44"/>
        <w:rPr>
          <w:sz w:val="28"/>
          <w:szCs w:val="28"/>
        </w:rPr>
      </w:pPr>
      <w:r w:rsidRPr="004E64F8">
        <w:rPr>
          <w:sz w:val="28"/>
          <w:szCs w:val="28"/>
        </w:rPr>
        <w:t xml:space="preserve">Настоящим извещением уведомляем участников долевой собственности на земельный участок с кадастровым номером </w:t>
      </w:r>
      <w:r w:rsidRPr="004E64F8">
        <w:rPr>
          <w:color w:val="FF0000"/>
          <w:sz w:val="28"/>
          <w:szCs w:val="28"/>
        </w:rPr>
        <w:t>54:15:025819:732</w:t>
      </w:r>
      <w:r w:rsidRPr="004E64F8">
        <w:rPr>
          <w:sz w:val="28"/>
          <w:szCs w:val="28"/>
        </w:rPr>
        <w:t xml:space="preserve"> о месте и порядке ознакомления с проектом межевания земельного участка.  </w:t>
      </w:r>
    </w:p>
    <w:p w:rsidR="004E64F8" w:rsidRPr="004E64F8" w:rsidRDefault="004E64F8" w:rsidP="004E64F8">
      <w:pPr>
        <w:ind w:left="-5" w:right="44"/>
        <w:rPr>
          <w:sz w:val="28"/>
          <w:szCs w:val="28"/>
        </w:rPr>
      </w:pPr>
      <w:r w:rsidRPr="004E64F8">
        <w:rPr>
          <w:sz w:val="28"/>
          <w:szCs w:val="28"/>
        </w:rPr>
        <w:t xml:space="preserve">Заказчики работ по подготовке проекта межевания земельного участка: Петраков Владимир Анатольевич, почтовый адрес: 632751, Новосибирская область, </w:t>
      </w:r>
      <w:proofErr w:type="spellStart"/>
      <w:r w:rsidRPr="004E64F8">
        <w:rPr>
          <w:sz w:val="28"/>
          <w:szCs w:val="28"/>
        </w:rPr>
        <w:t>Купинский</w:t>
      </w:r>
      <w:proofErr w:type="spellEnd"/>
      <w:r w:rsidRPr="004E64F8">
        <w:rPr>
          <w:sz w:val="28"/>
          <w:szCs w:val="28"/>
        </w:rPr>
        <w:t xml:space="preserve"> район, </w:t>
      </w:r>
      <w:proofErr w:type="spellStart"/>
      <w:r w:rsidRPr="004E64F8">
        <w:rPr>
          <w:sz w:val="28"/>
          <w:szCs w:val="28"/>
        </w:rPr>
        <w:t>с</w:t>
      </w:r>
      <w:proofErr w:type="gramStart"/>
      <w:r w:rsidRPr="004E64F8">
        <w:rPr>
          <w:sz w:val="28"/>
          <w:szCs w:val="28"/>
        </w:rPr>
        <w:t>.З</w:t>
      </w:r>
      <w:proofErr w:type="gramEnd"/>
      <w:r w:rsidRPr="004E64F8">
        <w:rPr>
          <w:sz w:val="28"/>
          <w:szCs w:val="28"/>
        </w:rPr>
        <w:t>ятьковка</w:t>
      </w:r>
      <w:proofErr w:type="spellEnd"/>
      <w:r w:rsidRPr="004E64F8">
        <w:rPr>
          <w:sz w:val="28"/>
          <w:szCs w:val="28"/>
        </w:rPr>
        <w:t xml:space="preserve">, </w:t>
      </w:r>
      <w:proofErr w:type="spellStart"/>
      <w:r w:rsidRPr="004E64F8">
        <w:rPr>
          <w:sz w:val="28"/>
          <w:szCs w:val="28"/>
        </w:rPr>
        <w:t>улицаЦентральная</w:t>
      </w:r>
      <w:proofErr w:type="spellEnd"/>
      <w:r w:rsidRPr="004E64F8">
        <w:rPr>
          <w:sz w:val="28"/>
          <w:szCs w:val="28"/>
        </w:rPr>
        <w:t xml:space="preserve"> , дом 69, контактный телефон: 8-913 006 65 05</w:t>
      </w:r>
      <w:bookmarkStart w:id="0" w:name="_GoBack"/>
      <w:bookmarkEnd w:id="0"/>
      <w:r w:rsidRPr="004E64F8">
        <w:rPr>
          <w:sz w:val="28"/>
          <w:szCs w:val="28"/>
        </w:rPr>
        <w:t xml:space="preserve">.  </w:t>
      </w:r>
    </w:p>
    <w:p w:rsidR="004E64F8" w:rsidRPr="004E64F8" w:rsidRDefault="004E64F8" w:rsidP="004E64F8">
      <w:pPr>
        <w:ind w:left="-5" w:right="44"/>
        <w:rPr>
          <w:sz w:val="28"/>
          <w:szCs w:val="28"/>
        </w:rPr>
      </w:pPr>
      <w:r w:rsidRPr="004E64F8">
        <w:rPr>
          <w:sz w:val="28"/>
          <w:szCs w:val="28"/>
        </w:rPr>
        <w:t>Кадастровый инженер, подготовивший проект межевания земельного</w:t>
      </w:r>
      <w:r w:rsidR="00D75CCC">
        <w:rPr>
          <w:sz w:val="28"/>
          <w:szCs w:val="28"/>
        </w:rPr>
        <w:t xml:space="preserve"> </w:t>
      </w:r>
      <w:r w:rsidRPr="004E64F8">
        <w:rPr>
          <w:sz w:val="28"/>
          <w:szCs w:val="28"/>
        </w:rPr>
        <w:t xml:space="preserve">участка:  </w:t>
      </w:r>
      <w:proofErr w:type="spellStart"/>
      <w:r w:rsidRPr="004E64F8">
        <w:rPr>
          <w:sz w:val="28"/>
          <w:szCs w:val="28"/>
        </w:rPr>
        <w:t>Давыденко</w:t>
      </w:r>
      <w:proofErr w:type="spellEnd"/>
      <w:r w:rsidRPr="004E64F8">
        <w:rPr>
          <w:sz w:val="28"/>
          <w:szCs w:val="28"/>
        </w:rPr>
        <w:t xml:space="preserve"> Галина Егоровна,  адрес: 632735, НСО, </w:t>
      </w:r>
      <w:proofErr w:type="spellStart"/>
      <w:r w:rsidRPr="004E64F8">
        <w:rPr>
          <w:sz w:val="28"/>
          <w:szCs w:val="28"/>
        </w:rPr>
        <w:t>Купинский</w:t>
      </w:r>
      <w:proofErr w:type="spellEnd"/>
      <w:r w:rsidRPr="004E64F8">
        <w:rPr>
          <w:sz w:val="28"/>
          <w:szCs w:val="28"/>
        </w:rPr>
        <w:t xml:space="preserve"> район, г.Купино, ул. Советов,80а. </w:t>
      </w:r>
      <w:proofErr w:type="spellStart"/>
      <w:proofErr w:type="gramStart"/>
      <w:r w:rsidRPr="004E64F8">
        <w:rPr>
          <w:sz w:val="28"/>
          <w:szCs w:val="28"/>
        </w:rPr>
        <w:t>Е</w:t>
      </w:r>
      <w:proofErr w:type="gramEnd"/>
      <w:r w:rsidRPr="004E64F8">
        <w:rPr>
          <w:sz w:val="28"/>
          <w:szCs w:val="28"/>
        </w:rPr>
        <w:t>-mail</w:t>
      </w:r>
      <w:proofErr w:type="spellEnd"/>
      <w:r w:rsidRPr="004E64F8">
        <w:rPr>
          <w:sz w:val="28"/>
          <w:szCs w:val="28"/>
        </w:rPr>
        <w:t xml:space="preserve">: </w:t>
      </w:r>
      <w:proofErr w:type="spellStart"/>
      <w:r w:rsidRPr="004E64F8">
        <w:rPr>
          <w:sz w:val="28"/>
          <w:szCs w:val="28"/>
        </w:rPr>
        <w:t>kupino@noti.ru</w:t>
      </w:r>
      <w:proofErr w:type="spellEnd"/>
      <w:r w:rsidRPr="004E64F8">
        <w:rPr>
          <w:sz w:val="28"/>
          <w:szCs w:val="28"/>
        </w:rPr>
        <w:t>, тел./факс 8(383-58) 23-673, № регистрации в государственном реестре лиц, осуществляющих кадастровую деятельность: 0567</w:t>
      </w:r>
    </w:p>
    <w:p w:rsidR="004E64F8" w:rsidRPr="004E64F8" w:rsidRDefault="004E64F8" w:rsidP="004E64F8">
      <w:pPr>
        <w:ind w:left="-5" w:right="44"/>
        <w:rPr>
          <w:sz w:val="28"/>
          <w:szCs w:val="28"/>
        </w:rPr>
      </w:pPr>
      <w:r w:rsidRPr="004E64F8">
        <w:rPr>
          <w:sz w:val="28"/>
          <w:szCs w:val="28"/>
        </w:rPr>
        <w:t xml:space="preserve">Кадастровый номер исходного земельного участка </w:t>
      </w:r>
      <w:r w:rsidRPr="004E64F8">
        <w:rPr>
          <w:color w:val="FF0000"/>
          <w:sz w:val="28"/>
          <w:szCs w:val="28"/>
        </w:rPr>
        <w:t>54:15:025819:732</w:t>
      </w:r>
      <w:r w:rsidRPr="004E64F8">
        <w:rPr>
          <w:sz w:val="28"/>
          <w:szCs w:val="28"/>
        </w:rPr>
        <w:t xml:space="preserve">, расположенный по адресу: </w:t>
      </w:r>
      <w:r w:rsidRPr="004E64F8">
        <w:rPr>
          <w:color w:val="FF0000"/>
          <w:sz w:val="28"/>
          <w:szCs w:val="28"/>
        </w:rPr>
        <w:t xml:space="preserve">Новосибирская область, </w:t>
      </w:r>
      <w:proofErr w:type="spellStart"/>
      <w:r w:rsidRPr="004E64F8">
        <w:rPr>
          <w:color w:val="FF0000"/>
          <w:sz w:val="28"/>
          <w:szCs w:val="28"/>
        </w:rPr>
        <w:t>Купинский</w:t>
      </w:r>
      <w:proofErr w:type="spellEnd"/>
      <w:r w:rsidRPr="004E64F8">
        <w:rPr>
          <w:color w:val="FF0000"/>
          <w:sz w:val="28"/>
          <w:szCs w:val="28"/>
        </w:rPr>
        <w:t xml:space="preserve"> район, Ленинский сельсовет.</w:t>
      </w:r>
    </w:p>
    <w:p w:rsidR="004E64F8" w:rsidRPr="004E64F8" w:rsidRDefault="004E64F8" w:rsidP="004E64F8">
      <w:pPr>
        <w:ind w:left="-5" w:right="44"/>
        <w:rPr>
          <w:sz w:val="28"/>
          <w:szCs w:val="28"/>
        </w:rPr>
      </w:pPr>
      <w:r w:rsidRPr="004E64F8">
        <w:rPr>
          <w:sz w:val="28"/>
          <w:szCs w:val="28"/>
        </w:rPr>
        <w:t xml:space="preserve">С проектом межевания земельного участка можно ознакомиться по адресу: 632735, НСО, </w:t>
      </w:r>
      <w:proofErr w:type="spellStart"/>
      <w:r w:rsidRPr="004E64F8">
        <w:rPr>
          <w:sz w:val="28"/>
          <w:szCs w:val="28"/>
        </w:rPr>
        <w:t>Купинский</w:t>
      </w:r>
      <w:proofErr w:type="spellEnd"/>
      <w:r w:rsidRPr="004E64F8">
        <w:rPr>
          <w:sz w:val="28"/>
          <w:szCs w:val="28"/>
        </w:rPr>
        <w:t xml:space="preserve"> район, г</w:t>
      </w:r>
      <w:proofErr w:type="gramStart"/>
      <w:r w:rsidRPr="004E64F8">
        <w:rPr>
          <w:sz w:val="28"/>
          <w:szCs w:val="28"/>
        </w:rPr>
        <w:t>.К</w:t>
      </w:r>
      <w:proofErr w:type="gramEnd"/>
      <w:r w:rsidRPr="004E64F8">
        <w:rPr>
          <w:sz w:val="28"/>
          <w:szCs w:val="28"/>
        </w:rPr>
        <w:t xml:space="preserve">упино, ул. Советов,80а,тел./факс 8(383-58) 23-673, в </w:t>
      </w:r>
      <w:r w:rsidRPr="004E64F8">
        <w:rPr>
          <w:sz w:val="28"/>
          <w:szCs w:val="28"/>
        </w:rPr>
        <w:lastRenderedPageBreak/>
        <w:t xml:space="preserve">течении </w:t>
      </w:r>
      <w:proofErr w:type="spellStart"/>
      <w:r w:rsidRPr="004E64F8">
        <w:rPr>
          <w:sz w:val="28"/>
          <w:szCs w:val="28"/>
        </w:rPr>
        <w:t>тридцатидней</w:t>
      </w:r>
      <w:proofErr w:type="spellEnd"/>
      <w:r w:rsidRPr="004E64F8">
        <w:rPr>
          <w:sz w:val="28"/>
          <w:szCs w:val="28"/>
        </w:rPr>
        <w:t xml:space="preserve"> со дня опубликования настоящего извещения. Обоснованные возражения по проекту межевания земельного участка, относительно размера и местоположения границ выделяемого земельного участка принимаются в течении </w:t>
      </w:r>
      <w:proofErr w:type="spellStart"/>
      <w:r w:rsidRPr="004E64F8">
        <w:rPr>
          <w:sz w:val="28"/>
          <w:szCs w:val="28"/>
        </w:rPr>
        <w:t>тридцатидней</w:t>
      </w:r>
      <w:proofErr w:type="spellEnd"/>
      <w:r w:rsidRPr="004E64F8">
        <w:rPr>
          <w:sz w:val="28"/>
          <w:szCs w:val="28"/>
        </w:rPr>
        <w:t xml:space="preserve"> со дня опубликования настоящего извещения, по адресу: 632735, НСО, </w:t>
      </w:r>
      <w:proofErr w:type="spellStart"/>
      <w:r w:rsidRPr="004E64F8">
        <w:rPr>
          <w:sz w:val="28"/>
          <w:szCs w:val="28"/>
        </w:rPr>
        <w:t>Купинский</w:t>
      </w:r>
      <w:proofErr w:type="spellEnd"/>
      <w:r w:rsidRPr="004E64F8">
        <w:rPr>
          <w:sz w:val="28"/>
          <w:szCs w:val="28"/>
        </w:rPr>
        <w:t xml:space="preserve"> район, г</w:t>
      </w:r>
      <w:proofErr w:type="gramStart"/>
      <w:r w:rsidRPr="004E64F8">
        <w:rPr>
          <w:sz w:val="28"/>
          <w:szCs w:val="28"/>
        </w:rPr>
        <w:t>.К</w:t>
      </w:r>
      <w:proofErr w:type="gramEnd"/>
      <w:r w:rsidRPr="004E64F8">
        <w:rPr>
          <w:sz w:val="28"/>
          <w:szCs w:val="28"/>
        </w:rPr>
        <w:t xml:space="preserve">упино, ул. Советов,80а,тел./факс 8(383-58) 23-673. </w:t>
      </w:r>
    </w:p>
    <w:p w:rsidR="002E6FDF" w:rsidRPr="004E64F8" w:rsidRDefault="002E6FDF" w:rsidP="002E6FDF">
      <w:pPr>
        <w:ind w:left="-540" w:right="-185"/>
        <w:jc w:val="center"/>
        <w:rPr>
          <w:b/>
          <w:sz w:val="28"/>
          <w:szCs w:val="28"/>
        </w:rPr>
      </w:pPr>
    </w:p>
    <w:p w:rsidR="002E6FDF" w:rsidRPr="004E64F8" w:rsidRDefault="002E6FDF" w:rsidP="002E6FDF">
      <w:pPr>
        <w:ind w:left="-540" w:right="-185"/>
        <w:jc w:val="center"/>
        <w:rPr>
          <w:b/>
          <w:sz w:val="28"/>
          <w:szCs w:val="28"/>
        </w:rPr>
      </w:pPr>
    </w:p>
    <w:p w:rsidR="00A82426" w:rsidRPr="004E64F8" w:rsidRDefault="007F71A9" w:rsidP="00C26B5F">
      <w:pPr>
        <w:pStyle w:val="2"/>
        <w:rPr>
          <w:b w:val="0"/>
          <w:sz w:val="28"/>
          <w:szCs w:val="28"/>
        </w:rPr>
      </w:pPr>
      <w:r w:rsidRPr="004E64F8">
        <w:rPr>
          <w:sz w:val="28"/>
          <w:szCs w:val="28"/>
        </w:rPr>
        <w:t>ВНИМ</w:t>
      </w:r>
      <w:r w:rsidR="00606162" w:rsidRPr="004E64F8">
        <w:rPr>
          <w:sz w:val="28"/>
          <w:szCs w:val="28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4E64F8">
        <w:rPr>
          <w:b w:val="0"/>
          <w:sz w:val="28"/>
          <w:szCs w:val="28"/>
        </w:rPr>
        <w:t xml:space="preserve">  </w:t>
      </w:r>
    </w:p>
    <w:sectPr w:rsidR="00A82426" w:rsidRPr="004E64F8" w:rsidSect="004E64F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F6286"/>
    <w:rsid w:val="001052A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E6FDF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3CDC"/>
    <w:rsid w:val="004B2CBA"/>
    <w:rsid w:val="004B50FE"/>
    <w:rsid w:val="004C2557"/>
    <w:rsid w:val="004E2D87"/>
    <w:rsid w:val="004E64F8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9239E"/>
    <w:rsid w:val="005B45FA"/>
    <w:rsid w:val="005D3196"/>
    <w:rsid w:val="005E62AA"/>
    <w:rsid w:val="00606162"/>
    <w:rsid w:val="0062759D"/>
    <w:rsid w:val="00676D1F"/>
    <w:rsid w:val="006843B3"/>
    <w:rsid w:val="006F0975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5CCC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3557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6</cp:revision>
  <cp:lastPrinted>2019-03-11T08:07:00Z</cp:lastPrinted>
  <dcterms:created xsi:type="dcterms:W3CDTF">2022-06-30T05:39:00Z</dcterms:created>
  <dcterms:modified xsi:type="dcterms:W3CDTF">2022-07-29T07:39:00Z</dcterms:modified>
</cp:coreProperties>
</file>