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697" w:rsidRPr="00803507" w:rsidRDefault="00250697" w:rsidP="00250697">
      <w:pPr>
        <w:jc w:val="center"/>
        <w:rPr>
          <w:bCs/>
          <w:color w:val="000000" w:themeColor="text1"/>
          <w:sz w:val="28"/>
          <w:szCs w:val="28"/>
        </w:rPr>
      </w:pPr>
      <w:r w:rsidRPr="00803507">
        <w:rPr>
          <w:bCs/>
          <w:color w:val="000000" w:themeColor="text1"/>
          <w:sz w:val="28"/>
          <w:szCs w:val="28"/>
        </w:rPr>
        <w:t>СОВЕТ ДЕПУТАТОВ ЛЕНИНСКОГО СЕЛЬСОВЕТА</w:t>
      </w:r>
    </w:p>
    <w:p w:rsidR="00250697" w:rsidRPr="00803507" w:rsidRDefault="00250697" w:rsidP="00250697">
      <w:pPr>
        <w:jc w:val="center"/>
        <w:rPr>
          <w:bCs/>
          <w:color w:val="000000" w:themeColor="text1"/>
          <w:sz w:val="28"/>
          <w:szCs w:val="28"/>
        </w:rPr>
      </w:pPr>
      <w:r w:rsidRPr="00803507">
        <w:rPr>
          <w:bCs/>
          <w:color w:val="000000" w:themeColor="text1"/>
          <w:sz w:val="28"/>
          <w:szCs w:val="28"/>
        </w:rPr>
        <w:t>КУПИНСКОГО РАЙОНА НОВОСИБИРСКОЙ ОБЛАСТИ</w:t>
      </w:r>
    </w:p>
    <w:p w:rsidR="00250697" w:rsidRDefault="00250697" w:rsidP="00250697">
      <w:pPr>
        <w:jc w:val="center"/>
        <w:rPr>
          <w:bCs/>
          <w:color w:val="000000" w:themeColor="text1"/>
          <w:sz w:val="28"/>
          <w:szCs w:val="28"/>
        </w:rPr>
      </w:pPr>
      <w:r>
        <w:rPr>
          <w:bCs/>
          <w:color w:val="000000" w:themeColor="text1"/>
          <w:sz w:val="28"/>
          <w:szCs w:val="28"/>
        </w:rPr>
        <w:t>ШЕСТОГО СОЗЫВА</w:t>
      </w:r>
    </w:p>
    <w:p w:rsidR="00250697" w:rsidRPr="00803507" w:rsidRDefault="00250697" w:rsidP="00250697">
      <w:pPr>
        <w:jc w:val="center"/>
        <w:rPr>
          <w:bCs/>
          <w:color w:val="000000" w:themeColor="text1"/>
          <w:sz w:val="28"/>
          <w:szCs w:val="28"/>
        </w:rPr>
      </w:pPr>
    </w:p>
    <w:p w:rsidR="00250697" w:rsidRPr="00803507" w:rsidRDefault="001F75C0" w:rsidP="00250697">
      <w:pPr>
        <w:pStyle w:val="1"/>
        <w:rPr>
          <w:b w:val="0"/>
          <w:color w:val="000000" w:themeColor="text1"/>
        </w:rPr>
      </w:pPr>
      <w:r>
        <w:rPr>
          <w:b w:val="0"/>
          <w:color w:val="000000" w:themeColor="text1"/>
        </w:rPr>
        <w:t>ПРОЕКТ РЕШЕНИЯ</w:t>
      </w:r>
    </w:p>
    <w:p w:rsidR="00250697" w:rsidRPr="00803507" w:rsidRDefault="00250697" w:rsidP="00250697">
      <w:pPr>
        <w:pStyle w:val="3"/>
        <w:jc w:val="center"/>
        <w:rPr>
          <w:b w:val="0"/>
          <w:color w:val="000000" w:themeColor="text1"/>
        </w:rPr>
      </w:pPr>
      <w:r>
        <w:rPr>
          <w:b w:val="0"/>
          <w:color w:val="000000" w:themeColor="text1"/>
        </w:rPr>
        <w:t>восемнадцатой сессии</w:t>
      </w:r>
    </w:p>
    <w:p w:rsidR="00250697" w:rsidRPr="00803507" w:rsidRDefault="00250697" w:rsidP="00250697">
      <w:pPr>
        <w:jc w:val="center"/>
        <w:rPr>
          <w:bCs/>
          <w:color w:val="000000" w:themeColor="text1"/>
          <w:sz w:val="28"/>
          <w:szCs w:val="28"/>
        </w:rPr>
      </w:pPr>
    </w:p>
    <w:p w:rsidR="00250697" w:rsidRDefault="00250697" w:rsidP="00250697">
      <w:pPr>
        <w:pStyle w:val="a5"/>
        <w:jc w:val="center"/>
        <w:rPr>
          <w:bCs/>
          <w:color w:val="000000" w:themeColor="text1"/>
        </w:rPr>
      </w:pPr>
      <w:proofErr w:type="spellStart"/>
      <w:r>
        <w:rPr>
          <w:bCs/>
          <w:color w:val="000000" w:themeColor="text1"/>
        </w:rPr>
        <w:t>с</w:t>
      </w:r>
      <w:proofErr w:type="gramStart"/>
      <w:r>
        <w:rPr>
          <w:bCs/>
          <w:color w:val="000000" w:themeColor="text1"/>
        </w:rPr>
        <w:t>.З</w:t>
      </w:r>
      <w:proofErr w:type="gramEnd"/>
      <w:r>
        <w:rPr>
          <w:bCs/>
          <w:color w:val="000000" w:themeColor="text1"/>
        </w:rPr>
        <w:t>ятьковка</w:t>
      </w:r>
      <w:proofErr w:type="spellEnd"/>
    </w:p>
    <w:p w:rsidR="004050FC" w:rsidRDefault="004050FC" w:rsidP="004050FC">
      <w:pPr>
        <w:shd w:val="clear" w:color="auto" w:fill="FFFFFF"/>
        <w:rPr>
          <w:rFonts w:ascii="Arial" w:hAnsi="Arial" w:cs="Arial"/>
        </w:rPr>
      </w:pPr>
    </w:p>
    <w:p w:rsidR="004050FC" w:rsidRPr="00250697" w:rsidRDefault="004050FC" w:rsidP="004050FC">
      <w:pPr>
        <w:shd w:val="clear" w:color="auto" w:fill="FFFFFF"/>
        <w:jc w:val="center"/>
        <w:rPr>
          <w:sz w:val="28"/>
          <w:szCs w:val="28"/>
        </w:rPr>
      </w:pPr>
      <w:r w:rsidRPr="00250697">
        <w:rPr>
          <w:sz w:val="28"/>
          <w:szCs w:val="28"/>
        </w:rPr>
        <w:t xml:space="preserve">Об утверждении Положения «О порядке организации и проведения </w:t>
      </w:r>
      <w:r w:rsidR="00250697">
        <w:rPr>
          <w:sz w:val="28"/>
          <w:szCs w:val="28"/>
        </w:rPr>
        <w:t xml:space="preserve">публичных слушаний в Ленинском сельсовете </w:t>
      </w:r>
      <w:proofErr w:type="spellStart"/>
      <w:r w:rsidR="00250697">
        <w:rPr>
          <w:sz w:val="28"/>
          <w:szCs w:val="28"/>
        </w:rPr>
        <w:t>Купинского</w:t>
      </w:r>
      <w:proofErr w:type="spellEnd"/>
      <w:r w:rsidRPr="00250697">
        <w:rPr>
          <w:sz w:val="28"/>
          <w:szCs w:val="28"/>
        </w:rPr>
        <w:t xml:space="preserve"> муниципального района Новосибирской области»</w:t>
      </w:r>
    </w:p>
    <w:p w:rsidR="004050FC" w:rsidRDefault="004050FC" w:rsidP="004050FC">
      <w:pPr>
        <w:shd w:val="clear" w:color="auto" w:fill="FFFFFF"/>
        <w:jc w:val="both"/>
        <w:rPr>
          <w:rFonts w:ascii="Arial" w:hAnsi="Arial" w:cs="Arial"/>
        </w:rPr>
      </w:pPr>
    </w:p>
    <w:p w:rsidR="00250697" w:rsidRPr="00250697" w:rsidRDefault="00250697" w:rsidP="00250697">
      <w:pPr>
        <w:shd w:val="clear" w:color="auto" w:fill="FFFFFF"/>
        <w:jc w:val="both"/>
        <w:rPr>
          <w:sz w:val="28"/>
          <w:szCs w:val="28"/>
        </w:rPr>
      </w:pPr>
      <w:r>
        <w:rPr>
          <w:sz w:val="28"/>
          <w:szCs w:val="28"/>
        </w:rPr>
        <w:tab/>
      </w:r>
    </w:p>
    <w:p w:rsidR="004050FC" w:rsidRPr="00250697" w:rsidRDefault="004050FC" w:rsidP="00250697">
      <w:pPr>
        <w:shd w:val="clear" w:color="auto" w:fill="FFFFFF"/>
        <w:ind w:firstLine="708"/>
        <w:jc w:val="both"/>
        <w:rPr>
          <w:rFonts w:eastAsiaTheme="minorHAnsi"/>
          <w:sz w:val="28"/>
          <w:szCs w:val="28"/>
        </w:rPr>
      </w:pPr>
      <w:r w:rsidRPr="00250697">
        <w:rPr>
          <w:sz w:val="28"/>
          <w:szCs w:val="28"/>
        </w:rPr>
        <w:t xml:space="preserve">Руководствуясь ст.28 Федеральным законом от 06.10.2003 № 131 – ФЗ «Об общих принципах организации местного самоуправления в Российской </w:t>
      </w:r>
      <w:r w:rsidR="00250697">
        <w:rPr>
          <w:sz w:val="28"/>
          <w:szCs w:val="28"/>
        </w:rPr>
        <w:t xml:space="preserve">Федерации», Уставом Ленинского сельсовета </w:t>
      </w:r>
      <w:proofErr w:type="spellStart"/>
      <w:r w:rsidR="00250697">
        <w:rPr>
          <w:sz w:val="28"/>
          <w:szCs w:val="28"/>
        </w:rPr>
        <w:t>Купинского</w:t>
      </w:r>
      <w:proofErr w:type="spellEnd"/>
      <w:r w:rsidRPr="00250697">
        <w:rPr>
          <w:sz w:val="28"/>
          <w:szCs w:val="28"/>
        </w:rPr>
        <w:t xml:space="preserve"> муниципального района Новосибирской облас</w:t>
      </w:r>
      <w:r w:rsidR="00250697">
        <w:rPr>
          <w:sz w:val="28"/>
          <w:szCs w:val="28"/>
        </w:rPr>
        <w:t xml:space="preserve">ти, Совет депутатов ленинского сельсовета </w:t>
      </w:r>
      <w:proofErr w:type="spellStart"/>
      <w:r w:rsidR="00250697">
        <w:rPr>
          <w:sz w:val="28"/>
          <w:szCs w:val="28"/>
        </w:rPr>
        <w:t>Купинского</w:t>
      </w:r>
      <w:proofErr w:type="spellEnd"/>
      <w:r w:rsidRPr="00250697">
        <w:rPr>
          <w:sz w:val="28"/>
          <w:szCs w:val="28"/>
        </w:rPr>
        <w:t xml:space="preserve"> муниципального района Новосибирской области</w:t>
      </w:r>
    </w:p>
    <w:p w:rsidR="004050FC" w:rsidRPr="00250697" w:rsidRDefault="004050FC" w:rsidP="00250697">
      <w:pPr>
        <w:shd w:val="clear" w:color="auto" w:fill="FFFFFF"/>
        <w:rPr>
          <w:sz w:val="28"/>
          <w:szCs w:val="28"/>
        </w:rPr>
      </w:pPr>
      <w:r w:rsidRPr="00250697">
        <w:rPr>
          <w:sz w:val="28"/>
          <w:szCs w:val="28"/>
        </w:rPr>
        <w:t xml:space="preserve">   РЕШИЛ:</w:t>
      </w:r>
    </w:p>
    <w:p w:rsidR="004050FC" w:rsidRPr="00250697" w:rsidRDefault="004050FC" w:rsidP="00250697">
      <w:pPr>
        <w:shd w:val="clear" w:color="auto" w:fill="FFFFFF"/>
        <w:tabs>
          <w:tab w:val="left" w:pos="3915"/>
        </w:tabs>
        <w:rPr>
          <w:sz w:val="28"/>
          <w:szCs w:val="28"/>
        </w:rPr>
      </w:pPr>
      <w:r w:rsidRPr="00250697">
        <w:rPr>
          <w:sz w:val="28"/>
          <w:szCs w:val="28"/>
        </w:rPr>
        <w:t xml:space="preserve">1. Утвердить Положение «О порядке организации и проведения </w:t>
      </w:r>
      <w:r w:rsidR="00250697">
        <w:rPr>
          <w:sz w:val="28"/>
          <w:szCs w:val="28"/>
        </w:rPr>
        <w:t xml:space="preserve">публичных слушаний в Ленинском сельсовете </w:t>
      </w:r>
      <w:proofErr w:type="spellStart"/>
      <w:r w:rsidR="00250697">
        <w:rPr>
          <w:sz w:val="28"/>
          <w:szCs w:val="28"/>
        </w:rPr>
        <w:t>Купинского</w:t>
      </w:r>
      <w:proofErr w:type="spellEnd"/>
      <w:r w:rsidRPr="00250697">
        <w:rPr>
          <w:sz w:val="28"/>
          <w:szCs w:val="28"/>
        </w:rPr>
        <w:t xml:space="preserve"> муниципального района Новосибирской области».</w:t>
      </w:r>
    </w:p>
    <w:p w:rsidR="004050FC" w:rsidRPr="00250697" w:rsidRDefault="004050FC" w:rsidP="00900554">
      <w:pPr>
        <w:outlineLvl w:val="0"/>
        <w:rPr>
          <w:sz w:val="28"/>
          <w:szCs w:val="28"/>
        </w:rPr>
      </w:pPr>
      <w:r w:rsidRPr="00250697">
        <w:rPr>
          <w:sz w:val="28"/>
          <w:szCs w:val="28"/>
        </w:rPr>
        <w:t xml:space="preserve">2. </w:t>
      </w:r>
      <w:proofErr w:type="gramStart"/>
      <w:r w:rsidRPr="00250697">
        <w:rPr>
          <w:bCs/>
          <w:sz w:val="28"/>
          <w:szCs w:val="28"/>
        </w:rPr>
        <w:t xml:space="preserve">Считать  </w:t>
      </w:r>
      <w:r w:rsidR="00250697">
        <w:rPr>
          <w:bCs/>
          <w:color w:val="000000"/>
          <w:sz w:val="28"/>
          <w:szCs w:val="28"/>
        </w:rPr>
        <w:t>решение  Совета депутатов Ленинского</w:t>
      </w:r>
      <w:r w:rsidRPr="00250697">
        <w:rPr>
          <w:bCs/>
          <w:color w:val="000000"/>
          <w:sz w:val="28"/>
          <w:szCs w:val="28"/>
        </w:rPr>
        <w:t xml:space="preserve"> сельсовета  </w:t>
      </w:r>
      <w:proofErr w:type="spellStart"/>
      <w:r w:rsidR="00250697">
        <w:rPr>
          <w:bCs/>
          <w:sz w:val="28"/>
          <w:szCs w:val="28"/>
        </w:rPr>
        <w:t>Купинского</w:t>
      </w:r>
      <w:proofErr w:type="spellEnd"/>
      <w:r w:rsidRPr="00250697">
        <w:rPr>
          <w:bCs/>
          <w:sz w:val="28"/>
          <w:szCs w:val="28"/>
        </w:rPr>
        <w:t xml:space="preserve"> района Новосибирской области  </w:t>
      </w:r>
      <w:r w:rsidR="00250697">
        <w:rPr>
          <w:bCs/>
          <w:color w:val="000000"/>
          <w:sz w:val="28"/>
          <w:szCs w:val="28"/>
        </w:rPr>
        <w:t>от 29.05.2008 года № 76</w:t>
      </w:r>
      <w:r w:rsidRPr="00250697">
        <w:rPr>
          <w:bCs/>
          <w:color w:val="000000"/>
          <w:sz w:val="28"/>
          <w:szCs w:val="28"/>
        </w:rPr>
        <w:t xml:space="preserve"> «Об утверждении П</w:t>
      </w:r>
      <w:r w:rsidR="00250697">
        <w:rPr>
          <w:bCs/>
          <w:color w:val="000000"/>
          <w:sz w:val="28"/>
          <w:szCs w:val="28"/>
        </w:rPr>
        <w:t xml:space="preserve">оложения о порядке </w:t>
      </w:r>
      <w:r w:rsidRPr="00250697">
        <w:rPr>
          <w:bCs/>
          <w:color w:val="000000"/>
          <w:sz w:val="28"/>
          <w:szCs w:val="28"/>
        </w:rPr>
        <w:t xml:space="preserve"> пр</w:t>
      </w:r>
      <w:r w:rsidR="00250697">
        <w:rPr>
          <w:bCs/>
          <w:color w:val="000000"/>
          <w:sz w:val="28"/>
          <w:szCs w:val="28"/>
        </w:rPr>
        <w:t>оведения публичных слушаний в муниципальном образовании Ленинского сельсовета</w:t>
      </w:r>
      <w:r w:rsidRPr="00250697">
        <w:rPr>
          <w:bCs/>
          <w:color w:val="000000"/>
          <w:sz w:val="28"/>
          <w:szCs w:val="28"/>
        </w:rPr>
        <w:t>»</w:t>
      </w:r>
      <w:r w:rsidR="00900554">
        <w:rPr>
          <w:bCs/>
          <w:color w:val="000000"/>
          <w:sz w:val="28"/>
          <w:szCs w:val="28"/>
        </w:rPr>
        <w:t xml:space="preserve"> </w:t>
      </w:r>
      <w:r w:rsidR="00900554">
        <w:rPr>
          <w:sz w:val="28"/>
          <w:szCs w:val="28"/>
        </w:rPr>
        <w:t xml:space="preserve">(с изменениями, внесёнными решением Совета депутатов Ленинского сельсовета </w:t>
      </w:r>
      <w:proofErr w:type="spellStart"/>
      <w:r w:rsidR="00900554">
        <w:rPr>
          <w:sz w:val="28"/>
          <w:szCs w:val="28"/>
        </w:rPr>
        <w:t>Купинского</w:t>
      </w:r>
      <w:proofErr w:type="spellEnd"/>
      <w:r w:rsidR="00900554">
        <w:rPr>
          <w:sz w:val="28"/>
          <w:szCs w:val="28"/>
        </w:rPr>
        <w:t xml:space="preserve"> района Новосибирской области от 30.06.2014 № 117 , решением</w:t>
      </w:r>
      <w:r w:rsidR="00900554" w:rsidRPr="00900554">
        <w:rPr>
          <w:sz w:val="28"/>
          <w:szCs w:val="28"/>
        </w:rPr>
        <w:t xml:space="preserve"> </w:t>
      </w:r>
      <w:r w:rsidR="00900554">
        <w:rPr>
          <w:sz w:val="28"/>
          <w:szCs w:val="28"/>
        </w:rPr>
        <w:t xml:space="preserve">Совета депутатов Ленинского сельсовета </w:t>
      </w:r>
      <w:proofErr w:type="spellStart"/>
      <w:r w:rsidR="00900554">
        <w:rPr>
          <w:sz w:val="28"/>
          <w:szCs w:val="28"/>
        </w:rPr>
        <w:t>Купинского</w:t>
      </w:r>
      <w:proofErr w:type="spellEnd"/>
      <w:r w:rsidR="00900554">
        <w:rPr>
          <w:sz w:val="28"/>
          <w:szCs w:val="28"/>
        </w:rPr>
        <w:t xml:space="preserve"> района Новосибирской области  от 14.06.2017 № 48) </w:t>
      </w:r>
      <w:r w:rsidRPr="00250697">
        <w:rPr>
          <w:bCs/>
          <w:color w:val="000000"/>
          <w:sz w:val="28"/>
          <w:szCs w:val="28"/>
        </w:rPr>
        <w:t xml:space="preserve"> утратившим силу.</w:t>
      </w:r>
      <w:proofErr w:type="gramEnd"/>
    </w:p>
    <w:p w:rsidR="004050FC" w:rsidRPr="00250697" w:rsidRDefault="008E61EF" w:rsidP="00250697">
      <w:pPr>
        <w:shd w:val="clear" w:color="auto" w:fill="FFFFFF"/>
        <w:tabs>
          <w:tab w:val="left" w:pos="3915"/>
        </w:tabs>
        <w:rPr>
          <w:bCs/>
          <w:color w:val="000000"/>
          <w:sz w:val="28"/>
          <w:szCs w:val="28"/>
        </w:rPr>
      </w:pPr>
      <w:r>
        <w:rPr>
          <w:bCs/>
          <w:color w:val="000000"/>
          <w:sz w:val="28"/>
          <w:szCs w:val="28"/>
        </w:rPr>
        <w:t>3</w:t>
      </w:r>
      <w:r w:rsidR="004050FC" w:rsidRPr="00250697">
        <w:rPr>
          <w:bCs/>
          <w:color w:val="000000"/>
          <w:sz w:val="28"/>
          <w:szCs w:val="28"/>
        </w:rPr>
        <w:t xml:space="preserve">. Опубликовать настоящее </w:t>
      </w:r>
      <w:r w:rsidR="00250697">
        <w:rPr>
          <w:bCs/>
          <w:color w:val="000000"/>
          <w:sz w:val="28"/>
          <w:szCs w:val="28"/>
        </w:rPr>
        <w:t>Постановление в муниципальных средствах массовой информации газете «Муниципальные ведомости</w:t>
      </w:r>
      <w:r w:rsidR="004050FC" w:rsidRPr="00250697">
        <w:rPr>
          <w:bCs/>
          <w:color w:val="000000"/>
          <w:sz w:val="28"/>
          <w:szCs w:val="28"/>
        </w:rPr>
        <w:t xml:space="preserve">» и разместить на официальном </w:t>
      </w:r>
      <w:r w:rsidR="00E10713">
        <w:rPr>
          <w:bCs/>
          <w:color w:val="000000"/>
          <w:sz w:val="28"/>
          <w:szCs w:val="28"/>
        </w:rPr>
        <w:t xml:space="preserve">сайте администрации Ленинского сельсовета </w:t>
      </w:r>
      <w:proofErr w:type="spellStart"/>
      <w:r w:rsidR="00E10713">
        <w:rPr>
          <w:bCs/>
          <w:color w:val="000000"/>
          <w:sz w:val="28"/>
          <w:szCs w:val="28"/>
        </w:rPr>
        <w:t>Купинского</w:t>
      </w:r>
      <w:proofErr w:type="spellEnd"/>
      <w:r w:rsidR="004050FC" w:rsidRPr="00250697">
        <w:rPr>
          <w:bCs/>
          <w:color w:val="000000"/>
          <w:sz w:val="28"/>
          <w:szCs w:val="28"/>
        </w:rPr>
        <w:t xml:space="preserve"> района Новосибирской области.</w:t>
      </w:r>
    </w:p>
    <w:p w:rsidR="004050FC" w:rsidRDefault="008E61EF" w:rsidP="00250697">
      <w:pPr>
        <w:shd w:val="clear" w:color="auto" w:fill="FFFFFF"/>
        <w:tabs>
          <w:tab w:val="left" w:pos="3915"/>
        </w:tabs>
        <w:rPr>
          <w:bCs/>
          <w:color w:val="000000"/>
          <w:sz w:val="28"/>
          <w:szCs w:val="28"/>
        </w:rPr>
      </w:pPr>
      <w:r>
        <w:rPr>
          <w:bCs/>
          <w:color w:val="000000"/>
          <w:sz w:val="28"/>
          <w:szCs w:val="28"/>
        </w:rPr>
        <w:t>4</w:t>
      </w:r>
      <w:r w:rsidR="004050FC" w:rsidRPr="00250697">
        <w:rPr>
          <w:bCs/>
          <w:color w:val="000000"/>
          <w:sz w:val="28"/>
          <w:szCs w:val="28"/>
        </w:rPr>
        <w:t>. Контроль выполнения настоящего решения оставляю за собой.</w:t>
      </w:r>
    </w:p>
    <w:p w:rsidR="008E61EF" w:rsidRDefault="008E61EF" w:rsidP="00250697">
      <w:pPr>
        <w:shd w:val="clear" w:color="auto" w:fill="FFFFFF"/>
        <w:tabs>
          <w:tab w:val="left" w:pos="3915"/>
        </w:tabs>
        <w:rPr>
          <w:bCs/>
          <w:color w:val="000000"/>
          <w:sz w:val="28"/>
          <w:szCs w:val="28"/>
        </w:rPr>
      </w:pPr>
    </w:p>
    <w:p w:rsidR="008E61EF" w:rsidRPr="00250697" w:rsidRDefault="008E61EF" w:rsidP="00250697">
      <w:pPr>
        <w:shd w:val="clear" w:color="auto" w:fill="FFFFFF"/>
        <w:tabs>
          <w:tab w:val="left" w:pos="3915"/>
        </w:tabs>
        <w:rPr>
          <w:bCs/>
          <w:color w:val="000000"/>
          <w:sz w:val="28"/>
          <w:szCs w:val="28"/>
        </w:rPr>
      </w:pPr>
    </w:p>
    <w:p w:rsidR="004050FC" w:rsidRPr="00250697" w:rsidRDefault="004050FC" w:rsidP="00250697">
      <w:pPr>
        <w:shd w:val="clear" w:color="auto" w:fill="FFFFFF"/>
        <w:tabs>
          <w:tab w:val="left" w:pos="3915"/>
        </w:tabs>
        <w:rPr>
          <w:bCs/>
          <w:color w:val="00000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250697" w:rsidTr="00264CAB">
        <w:tc>
          <w:tcPr>
            <w:tcW w:w="4672" w:type="dxa"/>
          </w:tcPr>
          <w:p w:rsidR="00250697" w:rsidRDefault="00250697" w:rsidP="00264C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Глава Ленинского сельсовета</w:t>
            </w:r>
          </w:p>
          <w:p w:rsidR="00250697" w:rsidRDefault="00250697" w:rsidP="00264CAB">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w:t>
            </w:r>
          </w:p>
          <w:p w:rsidR="00250697" w:rsidRDefault="00250697" w:rsidP="00264C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tc>
        <w:tc>
          <w:tcPr>
            <w:tcW w:w="4673" w:type="dxa"/>
          </w:tcPr>
          <w:p w:rsidR="00250697" w:rsidRDefault="00250697" w:rsidP="00264C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250697" w:rsidRDefault="00250697" w:rsidP="00264CAB">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 </w:t>
            </w:r>
          </w:p>
          <w:p w:rsidR="00250697" w:rsidRDefault="00250697" w:rsidP="00264C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tc>
      </w:tr>
      <w:tr w:rsidR="00250697" w:rsidTr="00250697">
        <w:trPr>
          <w:trHeight w:val="428"/>
        </w:trPr>
        <w:tc>
          <w:tcPr>
            <w:tcW w:w="4672" w:type="dxa"/>
          </w:tcPr>
          <w:p w:rsidR="00250697" w:rsidRDefault="00250697" w:rsidP="00264CAB">
            <w:pPr>
              <w:autoSpaceDE w:val="0"/>
              <w:autoSpaceDN w:val="0"/>
              <w:adjustRightInd w:val="0"/>
              <w:jc w:val="both"/>
              <w:rPr>
                <w:rFonts w:ascii="Times New Roman" w:hAnsi="Times New Roman" w:cs="Times New Roman"/>
                <w:sz w:val="28"/>
                <w:szCs w:val="28"/>
              </w:rPr>
            </w:pPr>
          </w:p>
          <w:p w:rsidR="00250697" w:rsidRDefault="00250697" w:rsidP="00264CAB">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______________А.М.Парачь</w:t>
            </w:r>
            <w:proofErr w:type="spellEnd"/>
          </w:p>
          <w:p w:rsidR="00250697" w:rsidRDefault="00250697" w:rsidP="00264CAB">
            <w:pPr>
              <w:autoSpaceDE w:val="0"/>
              <w:autoSpaceDN w:val="0"/>
              <w:adjustRightInd w:val="0"/>
              <w:jc w:val="both"/>
              <w:rPr>
                <w:rFonts w:ascii="Times New Roman" w:hAnsi="Times New Roman" w:cs="Times New Roman"/>
                <w:sz w:val="28"/>
                <w:szCs w:val="28"/>
              </w:rPr>
            </w:pPr>
          </w:p>
        </w:tc>
        <w:tc>
          <w:tcPr>
            <w:tcW w:w="4673" w:type="dxa"/>
          </w:tcPr>
          <w:p w:rsidR="00250697" w:rsidRDefault="00250697" w:rsidP="00264CAB">
            <w:pPr>
              <w:autoSpaceDE w:val="0"/>
              <w:autoSpaceDN w:val="0"/>
              <w:adjustRightInd w:val="0"/>
              <w:jc w:val="both"/>
              <w:rPr>
                <w:rFonts w:ascii="Times New Roman" w:hAnsi="Times New Roman" w:cs="Times New Roman"/>
                <w:sz w:val="28"/>
                <w:szCs w:val="28"/>
              </w:rPr>
            </w:pPr>
          </w:p>
          <w:p w:rsidR="00250697" w:rsidRDefault="00250697" w:rsidP="00264C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 А.А.Арбузова</w:t>
            </w:r>
          </w:p>
          <w:p w:rsidR="008E61EF" w:rsidRDefault="008E61EF" w:rsidP="00264CAB">
            <w:pPr>
              <w:autoSpaceDE w:val="0"/>
              <w:autoSpaceDN w:val="0"/>
              <w:adjustRightInd w:val="0"/>
              <w:jc w:val="both"/>
              <w:rPr>
                <w:rFonts w:ascii="Times New Roman" w:hAnsi="Times New Roman" w:cs="Times New Roman"/>
                <w:sz w:val="28"/>
                <w:szCs w:val="28"/>
              </w:rPr>
            </w:pPr>
          </w:p>
        </w:tc>
      </w:tr>
      <w:tr w:rsidR="001F75C0" w:rsidTr="00250697">
        <w:trPr>
          <w:trHeight w:val="428"/>
        </w:trPr>
        <w:tc>
          <w:tcPr>
            <w:tcW w:w="4672" w:type="dxa"/>
          </w:tcPr>
          <w:p w:rsidR="001F75C0" w:rsidRDefault="001F75C0" w:rsidP="00264CAB">
            <w:pPr>
              <w:autoSpaceDE w:val="0"/>
              <w:autoSpaceDN w:val="0"/>
              <w:adjustRightInd w:val="0"/>
              <w:jc w:val="both"/>
              <w:rPr>
                <w:sz w:val="28"/>
                <w:szCs w:val="28"/>
              </w:rPr>
            </w:pPr>
          </w:p>
        </w:tc>
        <w:tc>
          <w:tcPr>
            <w:tcW w:w="4673" w:type="dxa"/>
          </w:tcPr>
          <w:p w:rsidR="001F75C0" w:rsidRDefault="001F75C0" w:rsidP="00264CAB">
            <w:pPr>
              <w:autoSpaceDE w:val="0"/>
              <w:autoSpaceDN w:val="0"/>
              <w:adjustRightInd w:val="0"/>
              <w:jc w:val="both"/>
              <w:rPr>
                <w:sz w:val="28"/>
                <w:szCs w:val="28"/>
              </w:rPr>
            </w:pPr>
          </w:p>
        </w:tc>
      </w:tr>
    </w:tbl>
    <w:p w:rsidR="00E10713" w:rsidRPr="00BF0D1C" w:rsidRDefault="00E10713" w:rsidP="00E10713">
      <w:pPr>
        <w:widowControl w:val="0"/>
        <w:autoSpaceDE w:val="0"/>
        <w:autoSpaceDN w:val="0"/>
        <w:adjustRightInd w:val="0"/>
        <w:ind w:firstLine="720"/>
        <w:jc w:val="right"/>
        <w:rPr>
          <w:color w:val="000000"/>
          <w:sz w:val="28"/>
          <w:szCs w:val="28"/>
        </w:rPr>
      </w:pPr>
      <w:r w:rsidRPr="00BF0D1C">
        <w:rPr>
          <w:bCs/>
          <w:color w:val="000000"/>
          <w:sz w:val="28"/>
          <w:szCs w:val="28"/>
        </w:rPr>
        <w:lastRenderedPageBreak/>
        <w:t>ПРИЛОЖЕНИЕ</w:t>
      </w:r>
    </w:p>
    <w:p w:rsidR="00E10713" w:rsidRPr="00BF0D1C" w:rsidRDefault="00E10713" w:rsidP="00E10713">
      <w:pPr>
        <w:widowControl w:val="0"/>
        <w:autoSpaceDE w:val="0"/>
        <w:autoSpaceDN w:val="0"/>
        <w:adjustRightInd w:val="0"/>
        <w:ind w:firstLine="720"/>
        <w:jc w:val="right"/>
        <w:rPr>
          <w:color w:val="000000"/>
          <w:sz w:val="28"/>
          <w:szCs w:val="28"/>
        </w:rPr>
      </w:pPr>
      <w:r w:rsidRPr="00BF0D1C">
        <w:rPr>
          <w:bCs/>
          <w:color w:val="000000"/>
          <w:sz w:val="28"/>
          <w:szCs w:val="28"/>
        </w:rPr>
        <w:t xml:space="preserve">                                                                                      к решению сессии</w:t>
      </w:r>
    </w:p>
    <w:p w:rsidR="00E10713" w:rsidRPr="00BF0D1C" w:rsidRDefault="00E10713" w:rsidP="00E10713">
      <w:pPr>
        <w:widowControl w:val="0"/>
        <w:autoSpaceDE w:val="0"/>
        <w:autoSpaceDN w:val="0"/>
        <w:adjustRightInd w:val="0"/>
        <w:ind w:firstLine="720"/>
        <w:jc w:val="right"/>
        <w:rPr>
          <w:bCs/>
          <w:color w:val="000000"/>
          <w:sz w:val="28"/>
          <w:szCs w:val="28"/>
        </w:rPr>
      </w:pPr>
      <w:r w:rsidRPr="00BF0D1C">
        <w:rPr>
          <w:bCs/>
          <w:color w:val="000000"/>
          <w:sz w:val="28"/>
          <w:szCs w:val="28"/>
        </w:rPr>
        <w:t xml:space="preserve">                                                      </w:t>
      </w:r>
      <w:r>
        <w:rPr>
          <w:bCs/>
          <w:color w:val="000000"/>
          <w:sz w:val="28"/>
          <w:szCs w:val="28"/>
        </w:rPr>
        <w:t xml:space="preserve">                          </w:t>
      </w:r>
      <w:r>
        <w:rPr>
          <w:bCs/>
          <w:color w:val="000000"/>
          <w:sz w:val="28"/>
          <w:szCs w:val="28"/>
        </w:rPr>
        <w:tab/>
        <w:t xml:space="preserve">  </w:t>
      </w:r>
      <w:r w:rsidRPr="00BF0D1C">
        <w:rPr>
          <w:bCs/>
          <w:color w:val="000000"/>
          <w:sz w:val="28"/>
          <w:szCs w:val="28"/>
        </w:rPr>
        <w:t>Совета депутатов</w:t>
      </w:r>
    </w:p>
    <w:p w:rsidR="00E10713" w:rsidRPr="00BF0D1C" w:rsidRDefault="00E10713" w:rsidP="00E10713">
      <w:pPr>
        <w:widowControl w:val="0"/>
        <w:autoSpaceDE w:val="0"/>
        <w:autoSpaceDN w:val="0"/>
        <w:adjustRightInd w:val="0"/>
        <w:ind w:firstLine="720"/>
        <w:jc w:val="right"/>
        <w:rPr>
          <w:bCs/>
          <w:color w:val="000000"/>
          <w:sz w:val="28"/>
          <w:szCs w:val="28"/>
        </w:rPr>
      </w:pPr>
      <w:r w:rsidRPr="00BF0D1C">
        <w:rPr>
          <w:bCs/>
          <w:color w:val="000000"/>
          <w:sz w:val="28"/>
          <w:szCs w:val="28"/>
        </w:rPr>
        <w:t xml:space="preserve">                                                                                           Ленинского</w:t>
      </w:r>
      <w:r>
        <w:rPr>
          <w:bCs/>
          <w:color w:val="000000"/>
          <w:sz w:val="28"/>
          <w:szCs w:val="28"/>
        </w:rPr>
        <w:t xml:space="preserve"> </w:t>
      </w:r>
      <w:r w:rsidRPr="00BF0D1C">
        <w:rPr>
          <w:bCs/>
          <w:color w:val="000000"/>
          <w:sz w:val="28"/>
          <w:szCs w:val="28"/>
        </w:rPr>
        <w:t>сельсовета</w:t>
      </w:r>
    </w:p>
    <w:p w:rsidR="00E10713" w:rsidRPr="00BF0D1C" w:rsidRDefault="00E10713" w:rsidP="00E10713">
      <w:pPr>
        <w:widowControl w:val="0"/>
        <w:autoSpaceDE w:val="0"/>
        <w:autoSpaceDN w:val="0"/>
        <w:adjustRightInd w:val="0"/>
        <w:ind w:firstLine="720"/>
        <w:jc w:val="right"/>
        <w:rPr>
          <w:color w:val="000000"/>
          <w:sz w:val="28"/>
          <w:szCs w:val="28"/>
        </w:rPr>
      </w:pPr>
      <w:r>
        <w:rPr>
          <w:bCs/>
          <w:color w:val="000000"/>
          <w:sz w:val="28"/>
          <w:szCs w:val="28"/>
        </w:rPr>
        <w:t xml:space="preserve">          от 15.07.2022г. № 72</w:t>
      </w:r>
    </w:p>
    <w:p w:rsidR="004050FC" w:rsidRPr="00250697" w:rsidRDefault="004050FC" w:rsidP="00250697">
      <w:pPr>
        <w:shd w:val="clear" w:color="auto" w:fill="FFFFFF"/>
        <w:spacing w:after="315"/>
        <w:jc w:val="center"/>
        <w:rPr>
          <w:b/>
          <w:color w:val="000000" w:themeColor="text1"/>
          <w:sz w:val="28"/>
          <w:szCs w:val="28"/>
        </w:rPr>
      </w:pPr>
      <w:r w:rsidRPr="00250697">
        <w:rPr>
          <w:b/>
          <w:color w:val="000000" w:themeColor="text1"/>
          <w:sz w:val="28"/>
          <w:szCs w:val="28"/>
        </w:rPr>
        <w:t>ПОЛОЖЕНИЕ</w:t>
      </w:r>
    </w:p>
    <w:p w:rsidR="004050FC" w:rsidRPr="00250697" w:rsidRDefault="004050FC" w:rsidP="00250697">
      <w:pPr>
        <w:shd w:val="clear" w:color="auto" w:fill="FFFFFF"/>
        <w:spacing w:after="315"/>
        <w:jc w:val="center"/>
        <w:rPr>
          <w:b/>
          <w:color w:val="000000" w:themeColor="text1"/>
          <w:sz w:val="28"/>
          <w:szCs w:val="28"/>
        </w:rPr>
      </w:pPr>
      <w:r w:rsidRPr="00250697">
        <w:rPr>
          <w:b/>
          <w:color w:val="000000" w:themeColor="text1"/>
          <w:sz w:val="28"/>
          <w:szCs w:val="28"/>
        </w:rPr>
        <w:t xml:space="preserve"> о порядке организации и проведении публичных слушаний</w:t>
      </w:r>
    </w:p>
    <w:p w:rsidR="004050FC" w:rsidRPr="00250697" w:rsidRDefault="004050FC" w:rsidP="00250697">
      <w:pPr>
        <w:shd w:val="clear" w:color="auto" w:fill="FFFFFF"/>
        <w:spacing w:after="315"/>
        <w:jc w:val="center"/>
        <w:rPr>
          <w:color w:val="000000" w:themeColor="text1"/>
          <w:sz w:val="28"/>
          <w:szCs w:val="28"/>
        </w:rPr>
      </w:pPr>
      <w:r w:rsidRPr="00250697">
        <w:rPr>
          <w:color w:val="000000" w:themeColor="text1"/>
          <w:sz w:val="28"/>
          <w:szCs w:val="28"/>
        </w:rPr>
        <w:t>Статья 1. Основные понятия</w:t>
      </w:r>
    </w:p>
    <w:p w:rsidR="004050FC" w:rsidRPr="00250697" w:rsidRDefault="004050FC" w:rsidP="00250697">
      <w:pPr>
        <w:shd w:val="clear" w:color="auto" w:fill="FFFFFF"/>
        <w:spacing w:after="315"/>
        <w:rPr>
          <w:color w:val="000000" w:themeColor="text1"/>
          <w:sz w:val="28"/>
          <w:szCs w:val="28"/>
        </w:rPr>
      </w:pPr>
      <w:r w:rsidRPr="00250697">
        <w:rPr>
          <w:color w:val="000000" w:themeColor="text1"/>
          <w:sz w:val="28"/>
          <w:szCs w:val="28"/>
        </w:rPr>
        <w:t>         Публичные слушания - открытое обсуждение наиболее важных вопросов жизни муниципального образования, представляющих общественную значимость, и проектов нормативно-правовых актов представительного органа, главы муниципального образования, затрагивающих интересы большого количества избирателей, с участием жителей муниципального образования, представителей партий, движений, общественных объединений граждан, профсоюзов, органов территориального общественного самоуправления и средств мас</w:t>
      </w:r>
      <w:r w:rsidR="00250697">
        <w:rPr>
          <w:color w:val="000000" w:themeColor="text1"/>
          <w:sz w:val="28"/>
          <w:szCs w:val="28"/>
        </w:rPr>
        <w:t>совой информации.</w:t>
      </w:r>
      <w:r w:rsidR="00E10713">
        <w:rPr>
          <w:color w:val="000000" w:themeColor="text1"/>
          <w:sz w:val="28"/>
          <w:szCs w:val="28"/>
        </w:rPr>
        <w:t xml:space="preserve">                                                                                                      </w:t>
      </w:r>
      <w:r w:rsidRPr="00250697">
        <w:rPr>
          <w:color w:val="000000" w:themeColor="text1"/>
          <w:sz w:val="28"/>
          <w:szCs w:val="28"/>
        </w:rPr>
        <w:t xml:space="preserve"> </w:t>
      </w:r>
      <w:r w:rsidR="00E10713">
        <w:rPr>
          <w:color w:val="000000" w:themeColor="text1"/>
          <w:sz w:val="28"/>
          <w:szCs w:val="28"/>
        </w:rPr>
        <w:t xml:space="preserve">  </w:t>
      </w:r>
      <w:r w:rsidRPr="00250697">
        <w:rPr>
          <w:color w:val="000000" w:themeColor="text1"/>
          <w:sz w:val="28"/>
          <w:szCs w:val="28"/>
        </w:rPr>
        <w:t>Инициативная группа – группа граждан, обладающая активным избирательным правом на территории муниципального образования, выступившая с инициативой проведения публичного слушания.</w:t>
      </w:r>
      <w:r w:rsidR="00E10713">
        <w:rPr>
          <w:color w:val="000000" w:themeColor="text1"/>
          <w:sz w:val="28"/>
          <w:szCs w:val="28"/>
        </w:rPr>
        <w:t xml:space="preserve">                                                            </w:t>
      </w:r>
      <w:r w:rsidRPr="00250697">
        <w:rPr>
          <w:color w:val="000000" w:themeColor="text1"/>
          <w:sz w:val="28"/>
          <w:szCs w:val="28"/>
        </w:rPr>
        <w:t>Представитель партии, общественного объединения, органа территориального общественного самоуправления - гражданин, уполномоченный для участия в публичных слушаниях партией, общественным объединением, органом территориального общественного самоуправления, полномочия которого подтверждены соответствующим решением.</w:t>
      </w:r>
      <w:r w:rsidR="00E10713">
        <w:rPr>
          <w:color w:val="000000" w:themeColor="text1"/>
          <w:sz w:val="28"/>
          <w:szCs w:val="28"/>
        </w:rPr>
        <w:t xml:space="preserve">                                                    </w:t>
      </w:r>
      <w:r w:rsidRPr="00250697">
        <w:rPr>
          <w:color w:val="000000" w:themeColor="text1"/>
          <w:sz w:val="28"/>
          <w:szCs w:val="28"/>
        </w:rPr>
        <w:t>Рабочая группа - группа граждан, осуществляющая организацию подготовки и проведения публичных слушаний.</w:t>
      </w:r>
      <w:r w:rsidR="00E10713">
        <w:rPr>
          <w:color w:val="000000" w:themeColor="text1"/>
          <w:sz w:val="28"/>
          <w:szCs w:val="28"/>
        </w:rPr>
        <w:t xml:space="preserve">                                                                      </w:t>
      </w:r>
      <w:r w:rsidRPr="00250697">
        <w:rPr>
          <w:color w:val="000000" w:themeColor="text1"/>
          <w:sz w:val="28"/>
          <w:szCs w:val="28"/>
        </w:rPr>
        <w:t>Эксперт публичных слушаний - лицо, приглашенное рабочей группой для участия в публичных слушаниях и представившее в письменном виде рекомендации по вопросу публичных слушаний и принимающее участие в прениях для их аргументации.</w:t>
      </w:r>
    </w:p>
    <w:p w:rsidR="004050FC" w:rsidRPr="00250697" w:rsidRDefault="004050FC" w:rsidP="00250697">
      <w:pPr>
        <w:shd w:val="clear" w:color="auto" w:fill="FFFFFF"/>
        <w:spacing w:after="315"/>
        <w:jc w:val="center"/>
        <w:rPr>
          <w:color w:val="000000" w:themeColor="text1"/>
          <w:sz w:val="28"/>
          <w:szCs w:val="28"/>
        </w:rPr>
      </w:pPr>
      <w:r w:rsidRPr="00250697">
        <w:rPr>
          <w:color w:val="000000" w:themeColor="text1"/>
          <w:sz w:val="28"/>
          <w:szCs w:val="28"/>
        </w:rPr>
        <w:t>Статья 2.Цели проведения публичных слушаний</w:t>
      </w:r>
    </w:p>
    <w:p w:rsidR="004050FC" w:rsidRPr="00250697" w:rsidRDefault="004050FC" w:rsidP="00250697">
      <w:pPr>
        <w:shd w:val="clear" w:color="auto" w:fill="FFFFFF"/>
        <w:spacing w:after="315"/>
        <w:rPr>
          <w:color w:val="000000" w:themeColor="text1"/>
          <w:sz w:val="28"/>
          <w:szCs w:val="28"/>
        </w:rPr>
      </w:pPr>
      <w:r w:rsidRPr="00250697">
        <w:rPr>
          <w:color w:val="000000" w:themeColor="text1"/>
          <w:sz w:val="28"/>
          <w:szCs w:val="28"/>
        </w:rPr>
        <w:t>         Публичные слушания в муниципальном образовании проводятся в целях:</w:t>
      </w:r>
    </w:p>
    <w:p w:rsidR="004050FC" w:rsidRPr="00250697" w:rsidRDefault="004050FC" w:rsidP="00250697">
      <w:pPr>
        <w:shd w:val="clear" w:color="auto" w:fill="FFFFFF"/>
        <w:spacing w:after="315"/>
        <w:rPr>
          <w:color w:val="000000" w:themeColor="text1"/>
          <w:sz w:val="28"/>
          <w:szCs w:val="28"/>
        </w:rPr>
      </w:pPr>
      <w:r w:rsidRPr="00250697">
        <w:rPr>
          <w:color w:val="000000" w:themeColor="text1"/>
          <w:sz w:val="28"/>
          <w:szCs w:val="28"/>
        </w:rPr>
        <w:t>1.Учета мнения населения при принятии наиболее важных решений органами местного самоуправления муниципального образования;</w:t>
      </w:r>
      <w:r w:rsidR="00E10713">
        <w:rPr>
          <w:color w:val="000000" w:themeColor="text1"/>
          <w:sz w:val="28"/>
          <w:szCs w:val="28"/>
        </w:rPr>
        <w:t xml:space="preserve">                                </w:t>
      </w:r>
      <w:r w:rsidRPr="00250697">
        <w:rPr>
          <w:color w:val="000000" w:themeColor="text1"/>
          <w:sz w:val="28"/>
          <w:szCs w:val="28"/>
        </w:rPr>
        <w:t>2.Осуществления непосредственной связи органов местного самоуправления с населением муниципального образования;</w:t>
      </w:r>
      <w:r w:rsidR="00E10713">
        <w:rPr>
          <w:color w:val="000000" w:themeColor="text1"/>
          <w:sz w:val="28"/>
          <w:szCs w:val="28"/>
        </w:rPr>
        <w:t xml:space="preserve">                                                        </w:t>
      </w:r>
      <w:r w:rsidRPr="00250697">
        <w:rPr>
          <w:color w:val="000000" w:themeColor="text1"/>
          <w:sz w:val="28"/>
          <w:szCs w:val="28"/>
        </w:rPr>
        <w:t>3.Подготовки предложений и рекомендаций органам местного самоуправления по вопросам, выносимым на слушания;</w:t>
      </w:r>
    </w:p>
    <w:p w:rsidR="004050FC" w:rsidRPr="00250697" w:rsidRDefault="004050FC" w:rsidP="00250697">
      <w:pPr>
        <w:shd w:val="clear" w:color="auto" w:fill="FFFFFF"/>
        <w:spacing w:after="315"/>
        <w:rPr>
          <w:color w:val="000000" w:themeColor="text1"/>
          <w:sz w:val="28"/>
          <w:szCs w:val="28"/>
        </w:rPr>
      </w:pPr>
      <w:r w:rsidRPr="00250697">
        <w:rPr>
          <w:color w:val="000000" w:themeColor="text1"/>
          <w:sz w:val="28"/>
          <w:szCs w:val="28"/>
        </w:rPr>
        <w:lastRenderedPageBreak/>
        <w:t>4.Информирования населения о работе органов местного самоуправления;</w:t>
      </w:r>
      <w:r w:rsidR="00E10713">
        <w:rPr>
          <w:color w:val="000000" w:themeColor="text1"/>
          <w:sz w:val="28"/>
          <w:szCs w:val="28"/>
        </w:rPr>
        <w:t xml:space="preserve">      </w:t>
      </w:r>
      <w:r w:rsidRPr="00250697">
        <w:rPr>
          <w:color w:val="000000" w:themeColor="text1"/>
          <w:sz w:val="28"/>
          <w:szCs w:val="28"/>
        </w:rPr>
        <w:t>5.Формирования общественного мнения по обсуждаемым вопросам.</w:t>
      </w:r>
    </w:p>
    <w:p w:rsidR="004050FC" w:rsidRPr="00250697" w:rsidRDefault="004050FC" w:rsidP="00250697">
      <w:pPr>
        <w:shd w:val="clear" w:color="auto" w:fill="FFFFFF"/>
        <w:spacing w:after="315"/>
        <w:jc w:val="center"/>
        <w:rPr>
          <w:color w:val="000000" w:themeColor="text1"/>
          <w:sz w:val="28"/>
          <w:szCs w:val="28"/>
        </w:rPr>
      </w:pPr>
      <w:r w:rsidRPr="00250697">
        <w:rPr>
          <w:color w:val="000000" w:themeColor="text1"/>
          <w:sz w:val="28"/>
          <w:szCs w:val="28"/>
        </w:rPr>
        <w:t>Статья 3.Вопросы, выносимые на публичные слушания</w:t>
      </w:r>
    </w:p>
    <w:p w:rsidR="00C820F1" w:rsidRDefault="004050FC" w:rsidP="00C820F1">
      <w:pPr>
        <w:ind w:firstLine="709"/>
        <w:jc w:val="both"/>
        <w:rPr>
          <w:bCs/>
          <w:color w:val="000000"/>
          <w:sz w:val="28"/>
          <w:szCs w:val="28"/>
        </w:rPr>
      </w:pPr>
      <w:r w:rsidRPr="00250697">
        <w:rPr>
          <w:color w:val="000000" w:themeColor="text1"/>
          <w:sz w:val="28"/>
          <w:szCs w:val="28"/>
        </w:rPr>
        <w:t>1. Публичные слушания проводятся для обсуждения проектов муниципальных правовых актов по вопросам местного значения. Решения публичных слушаний носят рекомендательный характер для органов местного самоуправления.</w:t>
      </w:r>
      <w:r w:rsidR="00E10713">
        <w:rPr>
          <w:color w:val="000000" w:themeColor="text1"/>
          <w:sz w:val="28"/>
          <w:szCs w:val="28"/>
        </w:rPr>
        <w:t xml:space="preserve">                </w:t>
      </w:r>
      <w:r w:rsidR="00C820F1">
        <w:rPr>
          <w:color w:val="000000" w:themeColor="text1"/>
          <w:sz w:val="28"/>
          <w:szCs w:val="28"/>
        </w:rPr>
        <w:t xml:space="preserve">                                                                                                   </w:t>
      </w:r>
      <w:r w:rsidRPr="00250697">
        <w:rPr>
          <w:color w:val="000000" w:themeColor="text1"/>
          <w:sz w:val="28"/>
          <w:szCs w:val="28"/>
        </w:rPr>
        <w:t xml:space="preserve">2. </w:t>
      </w:r>
      <w:proofErr w:type="gramStart"/>
      <w:r w:rsidRPr="00250697">
        <w:rPr>
          <w:color w:val="000000" w:themeColor="text1"/>
          <w:sz w:val="28"/>
          <w:szCs w:val="28"/>
        </w:rPr>
        <w:t>На публичные слушания в обязательном порядке выносятся следующие вопросы:</w:t>
      </w:r>
      <w:r w:rsidR="00E10713">
        <w:rPr>
          <w:color w:val="000000" w:themeColor="text1"/>
          <w:sz w:val="28"/>
          <w:szCs w:val="28"/>
        </w:rPr>
        <w:t xml:space="preserve">   </w:t>
      </w:r>
      <w:r w:rsidR="00C820F1">
        <w:rPr>
          <w:color w:val="000000" w:themeColor="text1"/>
          <w:sz w:val="28"/>
          <w:szCs w:val="28"/>
        </w:rPr>
        <w:t xml:space="preserve">                                                                                                                        </w:t>
      </w:r>
      <w:r w:rsidR="00C820F1">
        <w:rPr>
          <w:bCs/>
          <w:color w:val="000000"/>
          <w:sz w:val="28"/>
          <w:szCs w:val="28"/>
        </w:rPr>
        <w:t xml:space="preserve">1) проект устава сельского поселения Ленинского сельсовета </w:t>
      </w:r>
      <w:proofErr w:type="spellStart"/>
      <w:r w:rsidR="00C820F1">
        <w:rPr>
          <w:bCs/>
          <w:color w:val="000000"/>
          <w:sz w:val="28"/>
          <w:szCs w:val="28"/>
        </w:rPr>
        <w:t>Купинского</w:t>
      </w:r>
      <w:proofErr w:type="spellEnd"/>
      <w:r w:rsidR="00C820F1">
        <w:rPr>
          <w:bCs/>
          <w:color w:val="000000"/>
          <w:sz w:val="28"/>
          <w:szCs w:val="28"/>
        </w:rPr>
        <w:t xml:space="preserve"> муниципального образования Новосибирской области, а также проект муниципального нормативного правового акта о внесении изменений и дополнений в Устав Ленинского сельсовета </w:t>
      </w:r>
      <w:proofErr w:type="spellStart"/>
      <w:r w:rsidR="00C820F1">
        <w:rPr>
          <w:bCs/>
          <w:color w:val="000000"/>
          <w:sz w:val="28"/>
          <w:szCs w:val="28"/>
        </w:rPr>
        <w:t>Купинского</w:t>
      </w:r>
      <w:proofErr w:type="spellEnd"/>
      <w:r w:rsidR="00C820F1">
        <w:rPr>
          <w:bCs/>
          <w:color w:val="000000"/>
          <w:sz w:val="28"/>
          <w:szCs w:val="28"/>
        </w:rPr>
        <w:t xml:space="preserve"> муниципального образования Новосибирской области, кроме случаев, когда в устав Ленинского сельсовета  </w:t>
      </w:r>
      <w:proofErr w:type="spellStart"/>
      <w:r w:rsidR="00C820F1">
        <w:rPr>
          <w:bCs/>
          <w:color w:val="000000"/>
          <w:sz w:val="28"/>
          <w:szCs w:val="28"/>
        </w:rPr>
        <w:t>Купинского</w:t>
      </w:r>
      <w:proofErr w:type="spellEnd"/>
      <w:r w:rsidR="00C820F1">
        <w:rPr>
          <w:bCs/>
          <w:color w:val="000000"/>
          <w:sz w:val="28"/>
          <w:szCs w:val="28"/>
        </w:rPr>
        <w:t xml:space="preserve"> муниципального образования Новосибирской области вносятся изменения в форме точного воспроизведения</w:t>
      </w:r>
      <w:proofErr w:type="gramEnd"/>
      <w:r w:rsidR="00C820F1">
        <w:rPr>
          <w:bCs/>
          <w:color w:val="000000"/>
          <w:sz w:val="28"/>
          <w:szCs w:val="28"/>
        </w:rPr>
        <w:t xml:space="preserve"> положений Конституции Российской Федерации, федеральных законов в целях приведения Устава Ленинского сельсовета </w:t>
      </w:r>
      <w:proofErr w:type="spellStart"/>
      <w:r w:rsidR="00C820F1">
        <w:rPr>
          <w:bCs/>
          <w:color w:val="000000"/>
          <w:sz w:val="28"/>
          <w:szCs w:val="28"/>
        </w:rPr>
        <w:t>Купинского</w:t>
      </w:r>
      <w:proofErr w:type="spellEnd"/>
      <w:r w:rsidR="00C820F1">
        <w:rPr>
          <w:bCs/>
          <w:color w:val="000000"/>
          <w:sz w:val="28"/>
          <w:szCs w:val="28"/>
        </w:rPr>
        <w:t xml:space="preserve"> муниципального образования Новосибирской области в соответствие с этими нормативными правовыми актами;</w:t>
      </w:r>
    </w:p>
    <w:p w:rsidR="00C820F1" w:rsidRDefault="00C820F1" w:rsidP="00C820F1">
      <w:pPr>
        <w:ind w:firstLine="709"/>
        <w:jc w:val="both"/>
        <w:rPr>
          <w:bCs/>
          <w:color w:val="000000"/>
          <w:sz w:val="28"/>
          <w:szCs w:val="28"/>
        </w:rPr>
      </w:pPr>
      <w:r>
        <w:rPr>
          <w:bCs/>
          <w:color w:val="000000"/>
          <w:sz w:val="28"/>
          <w:szCs w:val="28"/>
        </w:rPr>
        <w:t>2) проект бюджета Ленинского сельсовета и отчет о его исполнении;</w:t>
      </w:r>
    </w:p>
    <w:p w:rsidR="00C820F1" w:rsidRDefault="00C820F1" w:rsidP="00C820F1">
      <w:pPr>
        <w:ind w:firstLine="709"/>
        <w:jc w:val="both"/>
        <w:rPr>
          <w:bCs/>
          <w:color w:val="000000"/>
          <w:sz w:val="28"/>
          <w:szCs w:val="28"/>
        </w:rPr>
      </w:pPr>
      <w:r>
        <w:rPr>
          <w:bCs/>
          <w:color w:val="000000"/>
          <w:sz w:val="28"/>
          <w:szCs w:val="28"/>
        </w:rPr>
        <w:t>3) прое</w:t>
      </w:r>
      <w:proofErr w:type="gramStart"/>
      <w:r>
        <w:rPr>
          <w:bCs/>
          <w:color w:val="000000"/>
          <w:sz w:val="28"/>
          <w:szCs w:val="28"/>
        </w:rPr>
        <w:t>кт стр</w:t>
      </w:r>
      <w:proofErr w:type="gramEnd"/>
      <w:r>
        <w:rPr>
          <w:bCs/>
          <w:color w:val="000000"/>
          <w:sz w:val="28"/>
          <w:szCs w:val="28"/>
        </w:rPr>
        <w:t>атегии социально-экономического развития Ленинского сельсовета;</w:t>
      </w:r>
    </w:p>
    <w:p w:rsidR="00C820F1" w:rsidRDefault="00C820F1" w:rsidP="00C820F1">
      <w:pPr>
        <w:ind w:firstLine="709"/>
        <w:jc w:val="both"/>
        <w:rPr>
          <w:bCs/>
          <w:color w:val="000000"/>
          <w:sz w:val="28"/>
          <w:szCs w:val="28"/>
        </w:rPr>
      </w:pPr>
      <w:r>
        <w:rPr>
          <w:bCs/>
          <w:color w:val="000000"/>
          <w:sz w:val="28"/>
          <w:szCs w:val="28"/>
        </w:rPr>
        <w:t xml:space="preserve">4) вопросы о преобразовании Ленинского сельсовета,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Ленинского сельсовета требуется получение согласия населения Ленинского сельсовета, выраженного путем </w:t>
      </w:r>
      <w:proofErr w:type="gramStart"/>
      <w:r>
        <w:rPr>
          <w:bCs/>
          <w:color w:val="000000"/>
          <w:sz w:val="28"/>
          <w:szCs w:val="28"/>
        </w:rPr>
        <w:t>голосования</w:t>
      </w:r>
      <w:proofErr w:type="gramEnd"/>
      <w:r>
        <w:rPr>
          <w:bCs/>
          <w:color w:val="000000"/>
          <w:sz w:val="28"/>
          <w:szCs w:val="28"/>
        </w:rPr>
        <w:t xml:space="preserve"> либо на сходах граждан.</w:t>
      </w:r>
    </w:p>
    <w:p w:rsidR="00C820F1" w:rsidRDefault="00C820F1" w:rsidP="00C820F1">
      <w:pPr>
        <w:ind w:firstLine="540"/>
        <w:jc w:val="both"/>
        <w:rPr>
          <w:sz w:val="28"/>
          <w:szCs w:val="28"/>
        </w:rPr>
      </w:pPr>
      <w:proofErr w:type="gramStart"/>
      <w:r>
        <w:rPr>
          <w:sz w:val="28"/>
          <w:szCs w:val="28"/>
        </w:rPr>
        <w:t>5) вопросы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C820F1" w:rsidRDefault="00C820F1" w:rsidP="00C820F1">
      <w:pPr>
        <w:ind w:firstLine="540"/>
        <w:jc w:val="both"/>
        <w:rPr>
          <w:sz w:val="28"/>
          <w:szCs w:val="28"/>
        </w:rPr>
      </w:pPr>
      <w:r>
        <w:rPr>
          <w:sz w:val="28"/>
          <w:szCs w:val="28"/>
        </w:rPr>
        <w:t>3. На публичные слушания могут выноситься иные вопросы местного значения и проекты муниципальных правовых актов, требующие учета интересов населения поселения .</w:t>
      </w:r>
    </w:p>
    <w:p w:rsidR="00C820F1" w:rsidRDefault="00C820F1" w:rsidP="00C820F1">
      <w:pPr>
        <w:ind w:firstLine="567"/>
        <w:jc w:val="both"/>
        <w:rPr>
          <w:sz w:val="28"/>
          <w:szCs w:val="28"/>
        </w:rPr>
      </w:pPr>
      <w:r>
        <w:rPr>
          <w:sz w:val="28"/>
          <w:szCs w:val="28"/>
        </w:rPr>
        <w:t>4. На публичные слушания не могут быть вынесены вопросы:</w:t>
      </w:r>
    </w:p>
    <w:p w:rsidR="00C820F1" w:rsidRDefault="00C820F1" w:rsidP="00C820F1">
      <w:pPr>
        <w:ind w:firstLine="567"/>
        <w:jc w:val="both"/>
        <w:rPr>
          <w:sz w:val="28"/>
          <w:szCs w:val="28"/>
        </w:rPr>
      </w:pPr>
      <w:r>
        <w:rPr>
          <w:sz w:val="28"/>
          <w:szCs w:val="28"/>
        </w:rPr>
        <w:lastRenderedPageBreak/>
        <w:t>1) относящиеся в соответствии с действующим законодательством к ведению Российской Федерации, Новосибирской области, к совместному ведению Российской Федерации и Новосибирской области;</w:t>
      </w:r>
    </w:p>
    <w:p w:rsidR="00C820F1" w:rsidRDefault="00C820F1" w:rsidP="00C820F1">
      <w:pPr>
        <w:ind w:firstLine="567"/>
        <w:jc w:val="both"/>
        <w:rPr>
          <w:sz w:val="28"/>
          <w:szCs w:val="28"/>
        </w:rPr>
      </w:pPr>
      <w:r>
        <w:rPr>
          <w:sz w:val="28"/>
          <w:szCs w:val="28"/>
        </w:rPr>
        <w:t>2) противоречащие Конституции РФ, общепризнанным нормам и принципам международного права, действующему федеральному законодательству, Уставу и законам Новосибирской области;</w:t>
      </w:r>
    </w:p>
    <w:p w:rsidR="00C820F1" w:rsidRDefault="00C820F1" w:rsidP="00C820F1">
      <w:pPr>
        <w:ind w:firstLine="567"/>
        <w:jc w:val="both"/>
        <w:rPr>
          <w:sz w:val="28"/>
          <w:szCs w:val="28"/>
        </w:rPr>
      </w:pPr>
      <w:r>
        <w:rPr>
          <w:sz w:val="28"/>
          <w:szCs w:val="28"/>
        </w:rPr>
        <w:t>3) противоречащие общепризнанным нормам морали и нравственности;</w:t>
      </w:r>
    </w:p>
    <w:p w:rsidR="00C820F1" w:rsidRDefault="00C820F1" w:rsidP="00C820F1">
      <w:pPr>
        <w:ind w:firstLine="567"/>
        <w:jc w:val="both"/>
        <w:rPr>
          <w:sz w:val="28"/>
          <w:szCs w:val="28"/>
        </w:rPr>
      </w:pPr>
      <w:r>
        <w:rPr>
          <w:sz w:val="28"/>
          <w:szCs w:val="28"/>
        </w:rPr>
        <w:t>4) о доверии или недоверии органам и должностным лицам местного самоуправления, об их поддержке или ответственности.</w:t>
      </w:r>
    </w:p>
    <w:p w:rsidR="00C820F1" w:rsidRDefault="00C820F1" w:rsidP="00C820F1">
      <w:pPr>
        <w:ind w:firstLine="567"/>
        <w:jc w:val="both"/>
        <w:rPr>
          <w:sz w:val="28"/>
          <w:szCs w:val="28"/>
        </w:rPr>
      </w:pPr>
    </w:p>
    <w:p w:rsidR="004050FC" w:rsidRPr="00250697" w:rsidRDefault="004050FC" w:rsidP="00250697">
      <w:pPr>
        <w:shd w:val="clear" w:color="auto" w:fill="FFFFFF"/>
        <w:spacing w:after="315"/>
        <w:jc w:val="center"/>
        <w:rPr>
          <w:color w:val="000000" w:themeColor="text1"/>
          <w:sz w:val="28"/>
          <w:szCs w:val="28"/>
        </w:rPr>
      </w:pPr>
      <w:r w:rsidRPr="00250697">
        <w:rPr>
          <w:color w:val="000000" w:themeColor="text1"/>
          <w:sz w:val="28"/>
          <w:szCs w:val="28"/>
        </w:rPr>
        <w:t>Статья 4. Инициаторы публичных слушаний</w:t>
      </w:r>
    </w:p>
    <w:p w:rsidR="004050FC" w:rsidRPr="00250697" w:rsidRDefault="004050FC" w:rsidP="00250697">
      <w:pPr>
        <w:shd w:val="clear" w:color="auto" w:fill="FFFFFF"/>
        <w:spacing w:after="315"/>
        <w:rPr>
          <w:color w:val="000000" w:themeColor="text1"/>
          <w:sz w:val="28"/>
          <w:szCs w:val="28"/>
        </w:rPr>
      </w:pPr>
      <w:r w:rsidRPr="00250697">
        <w:rPr>
          <w:color w:val="000000" w:themeColor="text1"/>
          <w:sz w:val="28"/>
          <w:szCs w:val="28"/>
        </w:rPr>
        <w:t xml:space="preserve">1.Инициаторами проведения слушаний являются население, </w:t>
      </w:r>
      <w:r w:rsidR="00E10713">
        <w:rPr>
          <w:color w:val="000000" w:themeColor="text1"/>
          <w:sz w:val="28"/>
          <w:szCs w:val="28"/>
        </w:rPr>
        <w:t>Совет депутатов и Г</w:t>
      </w:r>
      <w:r w:rsidRPr="00250697">
        <w:rPr>
          <w:color w:val="000000" w:themeColor="text1"/>
          <w:sz w:val="28"/>
          <w:szCs w:val="28"/>
        </w:rPr>
        <w:t>лава муниципального образования.</w:t>
      </w:r>
    </w:p>
    <w:p w:rsidR="004050FC" w:rsidRPr="00250697" w:rsidRDefault="004050FC" w:rsidP="00250697">
      <w:pPr>
        <w:shd w:val="clear" w:color="auto" w:fill="FFFFFF"/>
        <w:spacing w:after="315"/>
        <w:jc w:val="center"/>
        <w:rPr>
          <w:color w:val="000000" w:themeColor="text1"/>
          <w:sz w:val="28"/>
          <w:szCs w:val="28"/>
        </w:rPr>
      </w:pPr>
      <w:r w:rsidRPr="00250697">
        <w:rPr>
          <w:color w:val="000000" w:themeColor="text1"/>
          <w:sz w:val="28"/>
          <w:szCs w:val="28"/>
        </w:rPr>
        <w:t>Статья 5. Назначение публичных слушаний</w:t>
      </w:r>
    </w:p>
    <w:p w:rsidR="004050FC" w:rsidRDefault="004050FC" w:rsidP="00C820F1">
      <w:pPr>
        <w:shd w:val="clear" w:color="auto" w:fill="FFFFFF"/>
        <w:spacing w:after="315"/>
        <w:rPr>
          <w:color w:val="000000" w:themeColor="text1"/>
          <w:sz w:val="28"/>
          <w:szCs w:val="28"/>
        </w:rPr>
      </w:pPr>
      <w:r w:rsidRPr="00250697">
        <w:rPr>
          <w:color w:val="000000" w:themeColor="text1"/>
          <w:sz w:val="28"/>
          <w:szCs w:val="28"/>
        </w:rPr>
        <w:t>1.Решение о назначении публичных слушаний по инициативе населения и Совета депутатов принимается Советом депутатов муниципального образования.</w:t>
      </w:r>
      <w:r w:rsidR="00E10713">
        <w:rPr>
          <w:color w:val="000000" w:themeColor="text1"/>
          <w:sz w:val="28"/>
          <w:szCs w:val="28"/>
        </w:rPr>
        <w:t xml:space="preserve">                      </w:t>
      </w:r>
      <w:proofErr w:type="gramStart"/>
      <w:r w:rsidRPr="00250697">
        <w:rPr>
          <w:color w:val="000000" w:themeColor="text1"/>
          <w:sz w:val="28"/>
          <w:szCs w:val="28"/>
        </w:rPr>
        <w:t>О назначении публичных слуш</w:t>
      </w:r>
      <w:r w:rsidR="00E10713">
        <w:rPr>
          <w:color w:val="000000" w:themeColor="text1"/>
          <w:sz w:val="28"/>
          <w:szCs w:val="28"/>
        </w:rPr>
        <w:t>аний, проводимых по инициативе Г</w:t>
      </w:r>
      <w:r w:rsidRPr="00250697">
        <w:rPr>
          <w:color w:val="000000" w:themeColor="text1"/>
          <w:sz w:val="28"/>
          <w:szCs w:val="28"/>
        </w:rPr>
        <w:t>лавы муниципального образования принимается постановление.</w:t>
      </w:r>
      <w:r w:rsidR="00E10713">
        <w:rPr>
          <w:color w:val="000000" w:themeColor="text1"/>
          <w:sz w:val="28"/>
          <w:szCs w:val="28"/>
        </w:rPr>
        <w:t xml:space="preserve">                                            </w:t>
      </w:r>
      <w:r w:rsidRPr="00250697">
        <w:rPr>
          <w:color w:val="000000" w:themeColor="text1"/>
          <w:sz w:val="28"/>
          <w:szCs w:val="28"/>
        </w:rPr>
        <w:t>2.В решении (в постановлении) о назначении публичных слушаний определяется тема слушаний, перечень вопросов, выносимых на обсуждение, дата проведения слушаний, состав рабочей группы.</w:t>
      </w:r>
      <w:r w:rsidR="00E10713">
        <w:rPr>
          <w:color w:val="000000" w:themeColor="text1"/>
          <w:sz w:val="28"/>
          <w:szCs w:val="28"/>
        </w:rPr>
        <w:t xml:space="preserve">                                                                                  </w:t>
      </w:r>
      <w:r w:rsidRPr="00250697">
        <w:rPr>
          <w:color w:val="000000" w:themeColor="text1"/>
          <w:sz w:val="28"/>
          <w:szCs w:val="28"/>
        </w:rPr>
        <w:t>3.Для принятия решения о назначении публичных слушаний Советом депутатов муниципального образования по инициативе населения, инициаторы слушан</w:t>
      </w:r>
      <w:r w:rsidR="005543DD">
        <w:rPr>
          <w:color w:val="000000" w:themeColor="text1"/>
          <w:sz w:val="28"/>
          <w:szCs w:val="28"/>
        </w:rPr>
        <w:t>ий направляют в Совет депутатов от инициативной группы граждан</w:t>
      </w:r>
      <w:proofErr w:type="gramEnd"/>
      <w:r w:rsidR="005543DD">
        <w:rPr>
          <w:color w:val="000000" w:themeColor="text1"/>
          <w:sz w:val="28"/>
          <w:szCs w:val="28"/>
        </w:rPr>
        <w:t>:</w:t>
      </w:r>
      <w:r w:rsidR="00E10713">
        <w:rPr>
          <w:color w:val="000000" w:themeColor="text1"/>
          <w:sz w:val="28"/>
          <w:szCs w:val="28"/>
        </w:rPr>
        <w:t xml:space="preserve">                                                             </w:t>
      </w:r>
      <w:r w:rsidR="005543DD">
        <w:rPr>
          <w:color w:val="000000" w:themeColor="text1"/>
          <w:sz w:val="28"/>
          <w:szCs w:val="28"/>
        </w:rPr>
        <w:t xml:space="preserve">                             </w:t>
      </w:r>
      <w:r w:rsidRPr="00250697">
        <w:rPr>
          <w:color w:val="000000" w:themeColor="text1"/>
          <w:sz w:val="28"/>
          <w:szCs w:val="28"/>
        </w:rPr>
        <w:t>-обращение о проведении публичных слушаний с указанием вопросов, предлагаемых для обсуждения на публичных слушаниях и обоснованием их общественной значимости;</w:t>
      </w:r>
      <w:r w:rsidR="00E10713">
        <w:rPr>
          <w:color w:val="000000" w:themeColor="text1"/>
          <w:sz w:val="28"/>
          <w:szCs w:val="28"/>
        </w:rPr>
        <w:t xml:space="preserve">                                                                                              </w:t>
      </w:r>
      <w:proofErr w:type="gramStart"/>
      <w:r w:rsidRPr="00250697">
        <w:rPr>
          <w:color w:val="000000" w:themeColor="text1"/>
          <w:sz w:val="28"/>
          <w:szCs w:val="28"/>
        </w:rPr>
        <w:t>-с</w:t>
      </w:r>
      <w:proofErr w:type="gramEnd"/>
      <w:r w:rsidRPr="00250697">
        <w:rPr>
          <w:color w:val="000000" w:themeColor="text1"/>
          <w:sz w:val="28"/>
          <w:szCs w:val="28"/>
        </w:rPr>
        <w:t>писок инициативной группы ;</w:t>
      </w:r>
      <w:r w:rsidR="00E10713">
        <w:rPr>
          <w:color w:val="000000" w:themeColor="text1"/>
          <w:sz w:val="28"/>
          <w:szCs w:val="28"/>
        </w:rPr>
        <w:t xml:space="preserve">                                                                                             </w:t>
      </w:r>
      <w:r w:rsidRPr="00250697">
        <w:rPr>
          <w:color w:val="000000" w:themeColor="text1"/>
          <w:sz w:val="28"/>
          <w:szCs w:val="28"/>
        </w:rPr>
        <w:t>-подписные листы, подтверждающие поддержку инициативы по проведению публичных слушаний.</w:t>
      </w:r>
      <w:r w:rsidR="00E10713">
        <w:rPr>
          <w:color w:val="000000" w:themeColor="text1"/>
          <w:sz w:val="28"/>
          <w:szCs w:val="28"/>
        </w:rPr>
        <w:t xml:space="preserve">                                                                                                         </w:t>
      </w:r>
      <w:r w:rsidRPr="00250697">
        <w:rPr>
          <w:color w:val="000000" w:themeColor="text1"/>
          <w:sz w:val="28"/>
          <w:szCs w:val="28"/>
        </w:rPr>
        <w:t>от организации:</w:t>
      </w:r>
      <w:r w:rsidR="00E10713">
        <w:rPr>
          <w:color w:val="000000" w:themeColor="text1"/>
          <w:sz w:val="28"/>
          <w:szCs w:val="28"/>
        </w:rPr>
        <w:t xml:space="preserve"> </w:t>
      </w:r>
      <w:r w:rsidRPr="00250697">
        <w:rPr>
          <w:color w:val="000000" w:themeColor="text1"/>
          <w:sz w:val="28"/>
          <w:szCs w:val="28"/>
        </w:rPr>
        <w:t>- представление либо выписку из протокола собрания коллектива об инициативе проведения публичных слушаний с указанием вопросов предлагаемых для вынесения на слушания и обоснованием их общественной значимости;</w:t>
      </w:r>
      <w:r w:rsidR="00E10713">
        <w:rPr>
          <w:color w:val="000000" w:themeColor="text1"/>
          <w:sz w:val="28"/>
          <w:szCs w:val="28"/>
        </w:rPr>
        <w:t xml:space="preserve">   </w:t>
      </w:r>
      <w:r w:rsidR="005543DD">
        <w:rPr>
          <w:color w:val="000000" w:themeColor="text1"/>
          <w:sz w:val="28"/>
          <w:szCs w:val="28"/>
        </w:rPr>
        <w:t xml:space="preserve">                                                                                                                </w:t>
      </w:r>
      <w:proofErr w:type="gramStart"/>
      <w:r w:rsidR="005543DD">
        <w:rPr>
          <w:sz w:val="28"/>
          <w:szCs w:val="28"/>
        </w:rPr>
        <w:t>Проект муниципального правового акта размещается на официальном</w:t>
      </w:r>
      <w:r w:rsidR="007A57B9">
        <w:rPr>
          <w:sz w:val="28"/>
          <w:szCs w:val="28"/>
        </w:rPr>
        <w:t xml:space="preserve"> сайте</w:t>
      </w:r>
      <w:r w:rsidR="005543DD">
        <w:rPr>
          <w:sz w:val="28"/>
          <w:szCs w:val="28"/>
        </w:rPr>
        <w:t xml:space="preserve"> администрации </w:t>
      </w:r>
      <w:r w:rsidR="005543DD">
        <w:rPr>
          <w:bCs/>
          <w:color w:val="000000"/>
          <w:sz w:val="28"/>
          <w:szCs w:val="28"/>
        </w:rPr>
        <w:t xml:space="preserve"> Ленинского сельсовета </w:t>
      </w:r>
      <w:proofErr w:type="spellStart"/>
      <w:r w:rsidR="005543DD">
        <w:rPr>
          <w:bCs/>
          <w:color w:val="000000"/>
          <w:sz w:val="28"/>
          <w:szCs w:val="28"/>
        </w:rPr>
        <w:t>Купинского</w:t>
      </w:r>
      <w:proofErr w:type="spellEnd"/>
      <w:r w:rsidR="005543DD">
        <w:rPr>
          <w:bCs/>
          <w:color w:val="000000"/>
          <w:sz w:val="28"/>
          <w:szCs w:val="28"/>
        </w:rPr>
        <w:t xml:space="preserve"> муниципального</w:t>
      </w:r>
      <w:r w:rsidR="005543DD">
        <w:rPr>
          <w:sz w:val="28"/>
          <w:szCs w:val="28"/>
        </w:rPr>
        <w:t xml:space="preserve">  района Новосибирской  области с учетом положений Федерального </w:t>
      </w:r>
      <w:hyperlink r:id="rId4" w:history="1">
        <w:r w:rsidR="005543DD">
          <w:rPr>
            <w:rStyle w:val="a4"/>
            <w:sz w:val="28"/>
            <w:szCs w:val="28"/>
          </w:rPr>
          <w:t>закона</w:t>
        </w:r>
      </w:hyperlink>
      <w:r w:rsidR="005543DD">
        <w:rPr>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для представления возможности жителями поселения своих замечаний и предложений по вынесенному на обсуждение проекту муниципального правового акта, а также для</w:t>
      </w:r>
      <w:proofErr w:type="gramEnd"/>
      <w:r w:rsidR="005543DD">
        <w:rPr>
          <w:sz w:val="28"/>
          <w:szCs w:val="28"/>
        </w:rPr>
        <w:t xml:space="preserve"> </w:t>
      </w:r>
      <w:proofErr w:type="gramStart"/>
      <w:r w:rsidR="005543DD">
        <w:rPr>
          <w:sz w:val="28"/>
          <w:szCs w:val="28"/>
        </w:rPr>
        <w:t xml:space="preserve">участия жителей поселения в публичных слушаниях с соблюдением требований об обязательном использовании для </w:t>
      </w:r>
      <w:r w:rsidR="005543DD">
        <w:rPr>
          <w:sz w:val="28"/>
          <w:szCs w:val="28"/>
        </w:rPr>
        <w:lastRenderedPageBreak/>
        <w:t>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w:t>
      </w:r>
      <w:proofErr w:type="gramEnd"/>
      <w:r w:rsidR="005543DD">
        <w:rPr>
          <w:sz w:val="28"/>
          <w:szCs w:val="28"/>
        </w:rPr>
        <w:t xml:space="preserve"> </w:t>
      </w:r>
      <w:proofErr w:type="gramStart"/>
      <w:r w:rsidR="005543DD">
        <w:rPr>
          <w:sz w:val="28"/>
          <w:szCs w:val="28"/>
        </w:rPr>
        <w:t xml:space="preserve">слушаний, включая мотивированное обоснование принятых решений, в том числе посредством их размещения на официальном сайте.                                                                                                                           </w:t>
      </w:r>
      <w:r w:rsidR="00E10713">
        <w:rPr>
          <w:color w:val="000000" w:themeColor="text1"/>
          <w:sz w:val="28"/>
          <w:szCs w:val="28"/>
        </w:rPr>
        <w:t xml:space="preserve"> </w:t>
      </w:r>
      <w:r w:rsidRPr="00250697">
        <w:rPr>
          <w:color w:val="000000" w:themeColor="text1"/>
          <w:sz w:val="28"/>
          <w:szCs w:val="28"/>
        </w:rPr>
        <w:t>4.Вопрос о назначении публичных слушаний рассматривается Советом депутатов на заседании очередной сессии в соответствии с регламентом Совета деп</w:t>
      </w:r>
      <w:r w:rsidR="00C85AB6">
        <w:rPr>
          <w:color w:val="000000" w:themeColor="text1"/>
          <w:sz w:val="28"/>
          <w:szCs w:val="28"/>
        </w:rPr>
        <w:t>утатов,</w:t>
      </w:r>
      <w:r w:rsidRPr="00250697">
        <w:rPr>
          <w:color w:val="000000" w:themeColor="text1"/>
          <w:sz w:val="28"/>
          <w:szCs w:val="28"/>
        </w:rPr>
        <w:t xml:space="preserve"> большинством голосов от числа присутствующих на заседании депутатов Совета депутатов.</w:t>
      </w:r>
      <w:r w:rsidR="00E10713">
        <w:rPr>
          <w:color w:val="000000" w:themeColor="text1"/>
          <w:sz w:val="28"/>
          <w:szCs w:val="28"/>
        </w:rPr>
        <w:t xml:space="preserve">                                                                                        </w:t>
      </w:r>
      <w:r w:rsidR="00C85AB6">
        <w:rPr>
          <w:color w:val="000000" w:themeColor="text1"/>
          <w:sz w:val="28"/>
          <w:szCs w:val="28"/>
        </w:rPr>
        <w:t xml:space="preserve">                           </w:t>
      </w:r>
      <w:r w:rsidR="00E10713">
        <w:rPr>
          <w:color w:val="000000" w:themeColor="text1"/>
          <w:sz w:val="28"/>
          <w:szCs w:val="28"/>
        </w:rPr>
        <w:t xml:space="preserve"> </w:t>
      </w:r>
      <w:r w:rsidRPr="00250697">
        <w:rPr>
          <w:color w:val="000000" w:themeColor="text1"/>
          <w:sz w:val="28"/>
          <w:szCs w:val="28"/>
        </w:rPr>
        <w:t>5.Совет депутатов вправе отклонить инициативу проведения публичных слушаний в случае:</w:t>
      </w:r>
      <w:r w:rsidR="005E5E1B">
        <w:rPr>
          <w:color w:val="000000" w:themeColor="text1"/>
          <w:sz w:val="28"/>
          <w:szCs w:val="28"/>
        </w:rPr>
        <w:t xml:space="preserve">                                                                                                              </w:t>
      </w:r>
      <w:r w:rsidRPr="00250697">
        <w:rPr>
          <w:color w:val="000000" w:themeColor="text1"/>
          <w:sz w:val="28"/>
          <w:szCs w:val="28"/>
        </w:rPr>
        <w:t>- несоответствия предложенной для обсуждения темы</w:t>
      </w:r>
      <w:proofErr w:type="gramEnd"/>
      <w:r w:rsidRPr="00250697">
        <w:rPr>
          <w:color w:val="000000" w:themeColor="text1"/>
          <w:sz w:val="28"/>
          <w:szCs w:val="28"/>
        </w:rPr>
        <w:t xml:space="preserve"> слушаний пункту 1 статьи 3 настоящего положения</w:t>
      </w:r>
      <w:r w:rsidR="005E5E1B">
        <w:rPr>
          <w:color w:val="000000" w:themeColor="text1"/>
          <w:sz w:val="28"/>
          <w:szCs w:val="28"/>
        </w:rPr>
        <w:t xml:space="preserve">                                                                                                            </w:t>
      </w:r>
      <w:r w:rsidRPr="00250697">
        <w:rPr>
          <w:color w:val="000000" w:themeColor="text1"/>
          <w:sz w:val="28"/>
          <w:szCs w:val="28"/>
        </w:rPr>
        <w:t>- нарушения положений пункта 3 данной статьи.</w:t>
      </w:r>
      <w:r w:rsidR="005E5E1B">
        <w:rPr>
          <w:color w:val="000000" w:themeColor="text1"/>
          <w:sz w:val="28"/>
          <w:szCs w:val="28"/>
        </w:rPr>
        <w:t xml:space="preserve">    </w:t>
      </w:r>
      <w:r w:rsidR="00C820F1">
        <w:rPr>
          <w:color w:val="000000" w:themeColor="text1"/>
          <w:sz w:val="28"/>
          <w:szCs w:val="28"/>
        </w:rPr>
        <w:t xml:space="preserve">                                                      </w:t>
      </w:r>
      <w:r w:rsidR="005E5E1B">
        <w:rPr>
          <w:color w:val="000000" w:themeColor="text1"/>
          <w:sz w:val="28"/>
          <w:szCs w:val="28"/>
        </w:rPr>
        <w:t xml:space="preserve"> </w:t>
      </w:r>
      <w:r w:rsidRPr="00250697">
        <w:rPr>
          <w:color w:val="000000" w:themeColor="text1"/>
          <w:sz w:val="28"/>
          <w:szCs w:val="28"/>
        </w:rPr>
        <w:t>6. Решение о назначении публичных слушаний публик</w:t>
      </w:r>
      <w:r w:rsidR="005E5E1B">
        <w:rPr>
          <w:color w:val="000000" w:themeColor="text1"/>
          <w:sz w:val="28"/>
          <w:szCs w:val="28"/>
        </w:rPr>
        <w:t xml:space="preserve">уется в </w:t>
      </w:r>
      <w:r w:rsidR="00C85AB6">
        <w:rPr>
          <w:color w:val="000000" w:themeColor="text1"/>
          <w:sz w:val="28"/>
          <w:szCs w:val="28"/>
        </w:rPr>
        <w:t xml:space="preserve">муниципальных средствах массовой информации </w:t>
      </w:r>
      <w:r w:rsidR="005E5E1B">
        <w:rPr>
          <w:color w:val="000000" w:themeColor="text1"/>
          <w:sz w:val="28"/>
          <w:szCs w:val="28"/>
        </w:rPr>
        <w:t xml:space="preserve">газете «Муниципальные ведомости»  Ленинского сельсовета </w:t>
      </w:r>
      <w:proofErr w:type="spellStart"/>
      <w:r w:rsidR="005E5E1B">
        <w:rPr>
          <w:color w:val="000000" w:themeColor="text1"/>
          <w:sz w:val="28"/>
          <w:szCs w:val="28"/>
        </w:rPr>
        <w:t>Купинского</w:t>
      </w:r>
      <w:proofErr w:type="spellEnd"/>
      <w:r w:rsidRPr="00250697">
        <w:rPr>
          <w:color w:val="000000" w:themeColor="text1"/>
          <w:sz w:val="28"/>
          <w:szCs w:val="28"/>
        </w:rPr>
        <w:t xml:space="preserve"> муниципального района Новосибирской области».</w:t>
      </w:r>
    </w:p>
    <w:p w:rsidR="004050FC" w:rsidRPr="00250697" w:rsidRDefault="004050FC" w:rsidP="00C820F1">
      <w:pPr>
        <w:shd w:val="clear" w:color="auto" w:fill="FFFFFF"/>
        <w:spacing w:after="315"/>
        <w:ind w:firstLine="708"/>
        <w:jc w:val="center"/>
        <w:rPr>
          <w:color w:val="000000" w:themeColor="text1"/>
          <w:sz w:val="28"/>
          <w:szCs w:val="28"/>
        </w:rPr>
      </w:pPr>
      <w:r w:rsidRPr="00250697">
        <w:rPr>
          <w:color w:val="000000" w:themeColor="text1"/>
          <w:sz w:val="28"/>
          <w:szCs w:val="28"/>
        </w:rPr>
        <w:t xml:space="preserve">Статья 6. Организация подготовки к публичным </w:t>
      </w:r>
      <w:r w:rsidR="00C820F1">
        <w:rPr>
          <w:color w:val="000000" w:themeColor="text1"/>
          <w:sz w:val="28"/>
          <w:szCs w:val="28"/>
        </w:rPr>
        <w:t>слушаниям</w:t>
      </w:r>
      <w:r w:rsidR="005E5E1B">
        <w:rPr>
          <w:color w:val="000000" w:themeColor="text1"/>
          <w:sz w:val="28"/>
          <w:szCs w:val="28"/>
        </w:rPr>
        <w:t xml:space="preserve">  </w:t>
      </w:r>
      <w:r w:rsidRPr="00250697">
        <w:rPr>
          <w:color w:val="000000" w:themeColor="text1"/>
          <w:sz w:val="28"/>
          <w:szCs w:val="28"/>
        </w:rPr>
        <w:t>и учет предложений граждан</w:t>
      </w:r>
    </w:p>
    <w:p w:rsidR="004020E2" w:rsidRPr="00250697" w:rsidRDefault="004050FC" w:rsidP="00250697">
      <w:pPr>
        <w:shd w:val="clear" w:color="auto" w:fill="FFFFFF"/>
        <w:spacing w:after="315"/>
        <w:rPr>
          <w:color w:val="000000" w:themeColor="text1"/>
          <w:sz w:val="28"/>
          <w:szCs w:val="28"/>
        </w:rPr>
      </w:pPr>
      <w:proofErr w:type="gramStart"/>
      <w:r w:rsidRPr="00250697">
        <w:rPr>
          <w:color w:val="000000" w:themeColor="text1"/>
          <w:sz w:val="28"/>
          <w:szCs w:val="28"/>
        </w:rPr>
        <w:t>1.На основании решения Совета депутатов или постановления главы муниципального образования о назначении публичных слушаний администрация муниципального образования в 3-дневный срок определяет ответственного специалиста администрации муниципального образования по подготовке и проведению публичных слушаний, которое организует проведение первого организационного заседания рабочей группы и в дальнейшем осуществляет организационное и материально-техническое обеспечение деятельности рабочей группы.</w:t>
      </w:r>
      <w:proofErr w:type="gramEnd"/>
      <w:r w:rsidR="005E5E1B">
        <w:rPr>
          <w:color w:val="000000" w:themeColor="text1"/>
          <w:sz w:val="28"/>
          <w:szCs w:val="28"/>
        </w:rPr>
        <w:t xml:space="preserve">                                                                                                                                  </w:t>
      </w:r>
      <w:r w:rsidRPr="00250697">
        <w:rPr>
          <w:color w:val="000000" w:themeColor="text1"/>
          <w:sz w:val="28"/>
          <w:szCs w:val="28"/>
        </w:rPr>
        <w:t>На первом заседании члены рабочей группы избирают из своего состава простым голосованием председателя группы, который организует ее работу и ведение протоколов заседаний.</w:t>
      </w:r>
      <w:r w:rsidR="005E5E1B">
        <w:rPr>
          <w:color w:val="000000" w:themeColor="text1"/>
          <w:sz w:val="28"/>
          <w:szCs w:val="28"/>
        </w:rPr>
        <w:t xml:space="preserve">                                                                                                        </w:t>
      </w:r>
      <w:r w:rsidRPr="00250697">
        <w:rPr>
          <w:color w:val="000000" w:themeColor="text1"/>
          <w:sz w:val="28"/>
          <w:szCs w:val="28"/>
        </w:rPr>
        <w:t>В случае назначения слушаний Советом депутатов, рабочая группа подотчетна в своей деятельности Совету депутатов муниципального образования.</w:t>
      </w:r>
      <w:r w:rsidR="005E5E1B">
        <w:rPr>
          <w:color w:val="000000" w:themeColor="text1"/>
          <w:sz w:val="28"/>
          <w:szCs w:val="28"/>
        </w:rPr>
        <w:t xml:space="preserve">                                </w:t>
      </w:r>
      <w:r w:rsidR="008D0F88">
        <w:rPr>
          <w:color w:val="000000" w:themeColor="text1"/>
          <w:sz w:val="28"/>
          <w:szCs w:val="28"/>
        </w:rPr>
        <w:t>В случае назначения слушаний Г</w:t>
      </w:r>
      <w:r w:rsidRPr="00250697">
        <w:rPr>
          <w:color w:val="000000" w:themeColor="text1"/>
          <w:sz w:val="28"/>
          <w:szCs w:val="28"/>
        </w:rPr>
        <w:t>лавой муниципального образования, рабочая группа подотчетна главе муниципального образования.</w:t>
      </w:r>
      <w:r w:rsidR="005E5E1B">
        <w:rPr>
          <w:color w:val="000000" w:themeColor="text1"/>
          <w:sz w:val="28"/>
          <w:szCs w:val="28"/>
        </w:rPr>
        <w:t xml:space="preserve">                                  </w:t>
      </w:r>
      <w:r w:rsidRPr="00250697">
        <w:rPr>
          <w:color w:val="000000" w:themeColor="text1"/>
          <w:sz w:val="28"/>
          <w:szCs w:val="28"/>
        </w:rPr>
        <w:t>2.Полномочия рабочей группы:</w:t>
      </w:r>
      <w:r w:rsidR="005E5E1B">
        <w:rPr>
          <w:color w:val="000000" w:themeColor="text1"/>
          <w:sz w:val="28"/>
          <w:szCs w:val="28"/>
        </w:rPr>
        <w:t xml:space="preserve">                                                                                              </w:t>
      </w:r>
      <w:proofErr w:type="gramStart"/>
      <w:r w:rsidRPr="00250697">
        <w:rPr>
          <w:color w:val="000000" w:themeColor="text1"/>
          <w:sz w:val="28"/>
          <w:szCs w:val="28"/>
        </w:rPr>
        <w:t>-с</w:t>
      </w:r>
      <w:proofErr w:type="gramEnd"/>
      <w:r w:rsidRPr="00250697">
        <w:rPr>
          <w:color w:val="000000" w:themeColor="text1"/>
          <w:sz w:val="28"/>
          <w:szCs w:val="28"/>
        </w:rPr>
        <w:t>оставляет план работы, распределяет обязанности своих членов, составляет перечень задач по подготовке и проведению слушаний и направляет его в администрацию муниципального образования для принятия решения.</w:t>
      </w:r>
      <w:r w:rsidR="005E5E1B">
        <w:rPr>
          <w:color w:val="000000" w:themeColor="text1"/>
          <w:sz w:val="28"/>
          <w:szCs w:val="28"/>
        </w:rPr>
        <w:t xml:space="preserve">                           </w:t>
      </w:r>
      <w:r w:rsidRPr="00250697">
        <w:rPr>
          <w:color w:val="000000" w:themeColor="text1"/>
          <w:sz w:val="28"/>
          <w:szCs w:val="28"/>
        </w:rPr>
        <w:t>-</w:t>
      </w:r>
      <w:r w:rsidR="005E5E1B">
        <w:rPr>
          <w:color w:val="000000" w:themeColor="text1"/>
          <w:sz w:val="28"/>
          <w:szCs w:val="28"/>
        </w:rPr>
        <w:t xml:space="preserve"> </w:t>
      </w:r>
      <w:r w:rsidRPr="00250697">
        <w:rPr>
          <w:color w:val="000000" w:themeColor="text1"/>
          <w:sz w:val="28"/>
          <w:szCs w:val="28"/>
        </w:rPr>
        <w:t xml:space="preserve">не позднее 15 дней до назначенной даты проведения публичных слушаний </w:t>
      </w:r>
      <w:r w:rsidRPr="00250697">
        <w:rPr>
          <w:color w:val="000000" w:themeColor="text1"/>
          <w:sz w:val="28"/>
          <w:szCs w:val="28"/>
        </w:rPr>
        <w:lastRenderedPageBreak/>
        <w:t>обеспечивает публикацию темы и перечня вопросов слушаний. При рассмотрении проекта нормативного правового акта его полный текст также опубликовывается для ознакомления населения;</w:t>
      </w:r>
      <w:r w:rsidR="005E5E1B">
        <w:rPr>
          <w:color w:val="000000" w:themeColor="text1"/>
          <w:sz w:val="28"/>
          <w:szCs w:val="28"/>
        </w:rPr>
        <w:t xml:space="preserve">                                                                                               </w:t>
      </w:r>
      <w:r w:rsidRPr="00250697">
        <w:rPr>
          <w:color w:val="000000" w:themeColor="text1"/>
          <w:sz w:val="28"/>
          <w:szCs w:val="28"/>
        </w:rPr>
        <w:t>-</w:t>
      </w:r>
      <w:r w:rsidR="005E5E1B">
        <w:rPr>
          <w:color w:val="000000" w:themeColor="text1"/>
          <w:sz w:val="28"/>
          <w:szCs w:val="28"/>
        </w:rPr>
        <w:t xml:space="preserve"> </w:t>
      </w:r>
      <w:r w:rsidRPr="00250697">
        <w:rPr>
          <w:color w:val="000000" w:themeColor="text1"/>
          <w:sz w:val="28"/>
          <w:szCs w:val="28"/>
        </w:rPr>
        <w:t>определяет перечень должностных лиц, специалистов, организаций и других лиц,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обсуждаемым вопросам;</w:t>
      </w:r>
      <w:r w:rsidR="005E5E1B">
        <w:rPr>
          <w:color w:val="000000" w:themeColor="text1"/>
          <w:sz w:val="28"/>
          <w:szCs w:val="28"/>
        </w:rPr>
        <w:t xml:space="preserve">                                                                        </w:t>
      </w:r>
      <w:proofErr w:type="gramStart"/>
      <w:r w:rsidRPr="00250697">
        <w:rPr>
          <w:color w:val="000000" w:themeColor="text1"/>
          <w:sz w:val="28"/>
          <w:szCs w:val="28"/>
        </w:rPr>
        <w:t>-с</w:t>
      </w:r>
      <w:proofErr w:type="gramEnd"/>
      <w:r w:rsidRPr="00250697">
        <w:rPr>
          <w:color w:val="000000" w:themeColor="text1"/>
          <w:sz w:val="28"/>
          <w:szCs w:val="28"/>
        </w:rPr>
        <w:t>одействует участникам публичных слушаний в получении информации, необходимой им для подготовки рекомендаций по вопросам слушаний;</w:t>
      </w:r>
      <w:r w:rsidR="005E5E1B">
        <w:rPr>
          <w:color w:val="000000" w:themeColor="text1"/>
          <w:sz w:val="28"/>
          <w:szCs w:val="28"/>
        </w:rPr>
        <w:t xml:space="preserve">                          </w:t>
      </w:r>
      <w:r w:rsidRPr="00250697">
        <w:rPr>
          <w:color w:val="000000" w:themeColor="text1"/>
          <w:sz w:val="28"/>
          <w:szCs w:val="28"/>
        </w:rPr>
        <w:t>-организует подготовку проекта итогового документа (Рекомендации);</w:t>
      </w:r>
      <w:r w:rsidR="005E5E1B">
        <w:rPr>
          <w:color w:val="000000" w:themeColor="text1"/>
          <w:sz w:val="28"/>
          <w:szCs w:val="28"/>
        </w:rPr>
        <w:t xml:space="preserve">                          </w:t>
      </w:r>
      <w:r w:rsidRPr="00250697">
        <w:rPr>
          <w:color w:val="000000" w:themeColor="text1"/>
          <w:sz w:val="28"/>
          <w:szCs w:val="28"/>
        </w:rPr>
        <w:t>-составляет список экспертов публичных слушаний и направляет им приглашения. В состав экспертов в обязательном порядке включаются лица, подготовившие рекомендации и предложения для проекта итогового документа;</w:t>
      </w:r>
      <w:r w:rsidR="005E5E1B">
        <w:rPr>
          <w:color w:val="000000" w:themeColor="text1"/>
          <w:sz w:val="28"/>
          <w:szCs w:val="28"/>
        </w:rPr>
        <w:t xml:space="preserve">             </w:t>
      </w:r>
      <w:r w:rsidR="004020E2">
        <w:rPr>
          <w:color w:val="000000" w:themeColor="text1"/>
          <w:sz w:val="28"/>
          <w:szCs w:val="28"/>
        </w:rPr>
        <w:t xml:space="preserve">                                                                                                     </w:t>
      </w:r>
      <w:r w:rsidR="005E5E1B">
        <w:rPr>
          <w:color w:val="000000" w:themeColor="text1"/>
          <w:sz w:val="28"/>
          <w:szCs w:val="28"/>
        </w:rPr>
        <w:t xml:space="preserve"> </w:t>
      </w:r>
      <w:proofErr w:type="gramStart"/>
      <w:r w:rsidRPr="00250697">
        <w:rPr>
          <w:color w:val="000000" w:themeColor="text1"/>
          <w:sz w:val="28"/>
          <w:szCs w:val="28"/>
        </w:rPr>
        <w:t>-о</w:t>
      </w:r>
      <w:proofErr w:type="gramEnd"/>
      <w:r w:rsidRPr="00250697">
        <w:rPr>
          <w:color w:val="000000" w:themeColor="text1"/>
          <w:sz w:val="28"/>
          <w:szCs w:val="28"/>
        </w:rPr>
        <w:t>пределяет место и время проведения публичных слушаний.</w:t>
      </w:r>
      <w:r w:rsidR="005E5E1B">
        <w:rPr>
          <w:color w:val="000000" w:themeColor="text1"/>
          <w:sz w:val="28"/>
          <w:szCs w:val="28"/>
        </w:rPr>
        <w:t xml:space="preserve">                         </w:t>
      </w:r>
      <w:r w:rsidRPr="00250697">
        <w:rPr>
          <w:color w:val="000000" w:themeColor="text1"/>
          <w:sz w:val="28"/>
          <w:szCs w:val="28"/>
        </w:rPr>
        <w:t>3.Рабочая группа обеспечивает прием предложений и замечаний граждан по вопросам, выносимым на обсуждение либо проектам нормативных правовых актов органов местного самоуправления. Прием предложений начинается с момента опубликования перечня вопросов публичных слушаний или проекта нормативного правового акта и заканчивается за 10 дней до даты проведения слушаний. Замечания и предложения оформляются в письменной, устной или электронной форме с указанием конкретных формулировок. Рабочая группа регистрирует поступившие предложения и передает их для изучения экспертам и инициаторам слушаний. Все поступившие предложения озвучиваются на слушаниях и могут быть учтены при составлении итогового документа слушаний.</w:t>
      </w:r>
      <w:r w:rsidR="004020E2">
        <w:rPr>
          <w:color w:val="000000" w:themeColor="text1"/>
          <w:sz w:val="28"/>
          <w:szCs w:val="28"/>
        </w:rPr>
        <w:t xml:space="preserve">                                                                                                         Публичные слушания </w:t>
      </w:r>
      <w:r w:rsidR="004020E2">
        <w:rPr>
          <w:color w:val="000000"/>
          <w:sz w:val="28"/>
          <w:szCs w:val="28"/>
        </w:rPr>
        <w:t xml:space="preserve"> проводя</w:t>
      </w:r>
      <w:r w:rsidR="004020E2" w:rsidRPr="00875F69">
        <w:rPr>
          <w:color w:val="000000"/>
          <w:sz w:val="28"/>
          <w:szCs w:val="28"/>
        </w:rPr>
        <w:t>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4050FC" w:rsidRPr="00250697" w:rsidRDefault="004050FC" w:rsidP="005E5E1B">
      <w:pPr>
        <w:shd w:val="clear" w:color="auto" w:fill="FFFFFF"/>
        <w:spacing w:after="315"/>
        <w:jc w:val="center"/>
        <w:rPr>
          <w:color w:val="000000" w:themeColor="text1"/>
          <w:sz w:val="28"/>
          <w:szCs w:val="28"/>
        </w:rPr>
      </w:pPr>
      <w:r w:rsidRPr="00250697">
        <w:rPr>
          <w:color w:val="000000" w:themeColor="text1"/>
          <w:sz w:val="28"/>
          <w:szCs w:val="28"/>
        </w:rPr>
        <w:t>Статья 7. Информирование населения</w:t>
      </w:r>
    </w:p>
    <w:p w:rsidR="004050FC" w:rsidRPr="00250697" w:rsidRDefault="004050FC" w:rsidP="00250697">
      <w:pPr>
        <w:shd w:val="clear" w:color="auto" w:fill="FFFFFF"/>
        <w:spacing w:after="315"/>
        <w:rPr>
          <w:color w:val="000000" w:themeColor="text1"/>
          <w:sz w:val="28"/>
          <w:szCs w:val="28"/>
        </w:rPr>
      </w:pPr>
      <w:r w:rsidRPr="00250697">
        <w:rPr>
          <w:color w:val="000000" w:themeColor="text1"/>
          <w:sz w:val="28"/>
          <w:szCs w:val="28"/>
        </w:rPr>
        <w:t>1.Постоянное информирование населения о подготовке к проведению публичных слушаний обеспечивает рабочая группа.</w:t>
      </w:r>
      <w:r w:rsidR="005E5E1B">
        <w:rPr>
          <w:color w:val="000000" w:themeColor="text1"/>
          <w:sz w:val="28"/>
          <w:szCs w:val="28"/>
        </w:rPr>
        <w:t xml:space="preserve">                                                     </w:t>
      </w:r>
      <w:proofErr w:type="gramStart"/>
      <w:r w:rsidRPr="00250697">
        <w:rPr>
          <w:color w:val="000000" w:themeColor="text1"/>
          <w:sz w:val="28"/>
          <w:szCs w:val="28"/>
        </w:rPr>
        <w:t>Заблаговременное оповещение жителей муниципального образования о времени и месте проведения публичных слушаний, и порядок заблаговременного ознакомления с проектом муниципального правового акта</w:t>
      </w:r>
      <w:r w:rsidR="005E5E1B">
        <w:rPr>
          <w:color w:val="000000" w:themeColor="text1"/>
          <w:sz w:val="28"/>
          <w:szCs w:val="28"/>
        </w:rPr>
        <w:t xml:space="preserve"> производится в муниципальных средствах массовой информации газете «Муниципальные ведомости</w:t>
      </w:r>
      <w:r w:rsidRPr="00250697">
        <w:rPr>
          <w:color w:val="000000" w:themeColor="text1"/>
          <w:sz w:val="28"/>
          <w:szCs w:val="28"/>
        </w:rPr>
        <w:t>», на официальном сайте органа местного самоуправления муниципального образования в сети Интернет  не менее чем за 7 дней до дня проведения слушаний.</w:t>
      </w:r>
      <w:r w:rsidR="005E5E1B">
        <w:rPr>
          <w:color w:val="000000" w:themeColor="text1"/>
          <w:sz w:val="28"/>
          <w:szCs w:val="28"/>
        </w:rPr>
        <w:t xml:space="preserve">                                                                                                    </w:t>
      </w:r>
      <w:r w:rsidRPr="00250697">
        <w:rPr>
          <w:color w:val="000000" w:themeColor="text1"/>
          <w:sz w:val="28"/>
          <w:szCs w:val="28"/>
        </w:rPr>
        <w:t>2.</w:t>
      </w:r>
      <w:proofErr w:type="gramEnd"/>
      <w:r w:rsidRPr="00250697">
        <w:rPr>
          <w:color w:val="000000" w:themeColor="text1"/>
          <w:sz w:val="28"/>
          <w:szCs w:val="28"/>
        </w:rPr>
        <w:t xml:space="preserve"> Участники публичных слушаний вносят свои предложения не </w:t>
      </w:r>
      <w:proofErr w:type="gramStart"/>
      <w:r w:rsidRPr="00250697">
        <w:rPr>
          <w:color w:val="000000" w:themeColor="text1"/>
          <w:sz w:val="28"/>
          <w:szCs w:val="28"/>
        </w:rPr>
        <w:t>позднее</w:t>
      </w:r>
      <w:proofErr w:type="gramEnd"/>
      <w:r w:rsidRPr="00250697">
        <w:rPr>
          <w:color w:val="000000" w:themeColor="text1"/>
          <w:sz w:val="28"/>
          <w:szCs w:val="28"/>
        </w:rPr>
        <w:t xml:space="preserve"> чем за 2 дня до даты проведения публичных слушаний.</w:t>
      </w:r>
      <w:r w:rsidR="005E5E1B">
        <w:rPr>
          <w:color w:val="000000" w:themeColor="text1"/>
          <w:sz w:val="28"/>
          <w:szCs w:val="28"/>
        </w:rPr>
        <w:t xml:space="preserve">                                                                </w:t>
      </w:r>
      <w:r w:rsidRPr="00250697">
        <w:rPr>
          <w:color w:val="000000" w:themeColor="text1"/>
          <w:sz w:val="28"/>
          <w:szCs w:val="28"/>
        </w:rPr>
        <w:lastRenderedPageBreak/>
        <w:t xml:space="preserve">3. </w:t>
      </w:r>
      <w:proofErr w:type="gramStart"/>
      <w:r w:rsidRPr="00250697">
        <w:rPr>
          <w:color w:val="000000" w:themeColor="text1"/>
          <w:sz w:val="28"/>
          <w:szCs w:val="28"/>
        </w:rPr>
        <w:t>Оповещение о проведении публичных слушаний должно содержать следующие сведения:</w:t>
      </w:r>
      <w:r w:rsidR="005E5E1B">
        <w:rPr>
          <w:color w:val="000000" w:themeColor="text1"/>
          <w:sz w:val="28"/>
          <w:szCs w:val="28"/>
        </w:rPr>
        <w:t xml:space="preserve">                                                                                                                                   </w:t>
      </w:r>
      <w:r w:rsidRPr="00250697">
        <w:rPr>
          <w:color w:val="000000" w:themeColor="text1"/>
          <w:sz w:val="28"/>
          <w:szCs w:val="28"/>
        </w:rPr>
        <w:t>- орган, назначивший проведение публичных слушаний;</w:t>
      </w:r>
      <w:r w:rsidR="005E5E1B">
        <w:rPr>
          <w:color w:val="000000" w:themeColor="text1"/>
          <w:sz w:val="28"/>
          <w:szCs w:val="28"/>
        </w:rPr>
        <w:t xml:space="preserve">                                                   </w:t>
      </w:r>
      <w:r w:rsidRPr="00250697">
        <w:rPr>
          <w:color w:val="000000" w:themeColor="text1"/>
          <w:sz w:val="28"/>
          <w:szCs w:val="28"/>
        </w:rPr>
        <w:t>- инициатор проведения публичных слушаний;</w:t>
      </w:r>
      <w:r w:rsidR="005E5E1B">
        <w:rPr>
          <w:color w:val="000000" w:themeColor="text1"/>
          <w:sz w:val="28"/>
          <w:szCs w:val="28"/>
        </w:rPr>
        <w:t xml:space="preserve">                                                                   </w:t>
      </w:r>
      <w:r w:rsidRPr="00250697">
        <w:rPr>
          <w:color w:val="000000" w:themeColor="text1"/>
          <w:sz w:val="28"/>
          <w:szCs w:val="28"/>
        </w:rPr>
        <w:t>- проект муниципального правового акта или информацию о порядке ознакомления с проектом муниципального правового акта;</w:t>
      </w:r>
      <w:r w:rsidR="007A57B9">
        <w:rPr>
          <w:color w:val="000000" w:themeColor="text1"/>
          <w:sz w:val="28"/>
          <w:szCs w:val="28"/>
        </w:rPr>
        <w:t xml:space="preserve">                                             </w:t>
      </w:r>
      <w:r w:rsidRPr="00250697">
        <w:rPr>
          <w:color w:val="000000" w:themeColor="text1"/>
          <w:sz w:val="28"/>
          <w:szCs w:val="28"/>
        </w:rPr>
        <w:t>- дата и время проведения публичных слушаний;</w:t>
      </w:r>
      <w:r w:rsidR="005E5E1B">
        <w:rPr>
          <w:color w:val="000000" w:themeColor="text1"/>
          <w:sz w:val="28"/>
          <w:szCs w:val="28"/>
        </w:rPr>
        <w:t xml:space="preserve">                                                         </w:t>
      </w:r>
      <w:r w:rsidRPr="00250697">
        <w:rPr>
          <w:color w:val="000000" w:themeColor="text1"/>
          <w:sz w:val="28"/>
          <w:szCs w:val="28"/>
        </w:rPr>
        <w:t>- место проведения публичных слушаний с указанием точного адреса, где будут проводиться слушания, телефон оргкомитета;</w:t>
      </w:r>
      <w:proofErr w:type="gramEnd"/>
      <w:r w:rsidR="005E5E1B">
        <w:rPr>
          <w:color w:val="000000" w:themeColor="text1"/>
          <w:sz w:val="28"/>
          <w:szCs w:val="28"/>
        </w:rPr>
        <w:t xml:space="preserve">                                                                     </w:t>
      </w:r>
      <w:r w:rsidRPr="00250697">
        <w:rPr>
          <w:color w:val="000000" w:themeColor="text1"/>
          <w:sz w:val="28"/>
          <w:szCs w:val="28"/>
        </w:rPr>
        <w:t>- сроки, место и время подачи предложений и рекомендаций заинтересованных лиц по обсуждаемым вопросам.</w:t>
      </w:r>
      <w:r w:rsidR="005E5E1B">
        <w:rPr>
          <w:color w:val="000000" w:themeColor="text1"/>
          <w:sz w:val="28"/>
          <w:szCs w:val="28"/>
        </w:rPr>
        <w:t xml:space="preserve">                                                                                          </w:t>
      </w:r>
      <w:r w:rsidRPr="00250697">
        <w:rPr>
          <w:color w:val="000000" w:themeColor="text1"/>
          <w:sz w:val="28"/>
          <w:szCs w:val="28"/>
        </w:rPr>
        <w:t>4. С момента опубликования решения о проведении публичных слушаний их участники считаются оповещенными о времени и месте проведения публичных слушаний.</w:t>
      </w:r>
    </w:p>
    <w:p w:rsidR="004050FC" w:rsidRPr="00250697" w:rsidRDefault="004050FC" w:rsidP="007A57B9">
      <w:pPr>
        <w:shd w:val="clear" w:color="auto" w:fill="FFFFFF"/>
        <w:spacing w:after="315"/>
        <w:ind w:left="708" w:firstLine="708"/>
        <w:rPr>
          <w:color w:val="000000" w:themeColor="text1"/>
          <w:sz w:val="28"/>
          <w:szCs w:val="28"/>
        </w:rPr>
      </w:pPr>
      <w:r w:rsidRPr="00250697">
        <w:rPr>
          <w:color w:val="000000" w:themeColor="text1"/>
          <w:sz w:val="28"/>
          <w:szCs w:val="28"/>
        </w:rPr>
        <w:t>Статья 8. Порядок участия в публичных слушаниях</w:t>
      </w:r>
    </w:p>
    <w:p w:rsidR="004050FC" w:rsidRPr="00250697" w:rsidRDefault="004050FC" w:rsidP="00250697">
      <w:pPr>
        <w:shd w:val="clear" w:color="auto" w:fill="FFFFFF"/>
        <w:spacing w:after="315"/>
        <w:rPr>
          <w:color w:val="000000" w:themeColor="text1"/>
          <w:sz w:val="28"/>
          <w:szCs w:val="28"/>
        </w:rPr>
      </w:pPr>
      <w:proofErr w:type="gramStart"/>
      <w:r w:rsidRPr="00250697">
        <w:rPr>
          <w:color w:val="000000" w:themeColor="text1"/>
          <w:sz w:val="28"/>
          <w:szCs w:val="28"/>
        </w:rPr>
        <w:t>1.Для участия в слушаниях м</w:t>
      </w:r>
      <w:r w:rsidR="005E5E1B">
        <w:rPr>
          <w:color w:val="000000" w:themeColor="text1"/>
          <w:sz w:val="28"/>
          <w:szCs w:val="28"/>
        </w:rPr>
        <w:t>огут быть приглашены депутаты, Г</w:t>
      </w:r>
      <w:r w:rsidRPr="00250697">
        <w:rPr>
          <w:color w:val="000000" w:themeColor="text1"/>
          <w:sz w:val="28"/>
          <w:szCs w:val="28"/>
        </w:rPr>
        <w:t>лава муниципального образования, работники администрации муниципального образования, депутаты законодательного органа субъекта Российской Федерации, депутаты Федерального Собрания Российской Федерации, представители партий, общественных объединений, органов территориального общественного самоуправления, руководители предприятий, учреждений, организаций, журналисты средств массовой информации.</w:t>
      </w:r>
      <w:r w:rsidR="005E5E1B">
        <w:rPr>
          <w:color w:val="000000" w:themeColor="text1"/>
          <w:sz w:val="28"/>
          <w:szCs w:val="28"/>
        </w:rPr>
        <w:t xml:space="preserve">                                                                   </w:t>
      </w:r>
      <w:r w:rsidRPr="00250697">
        <w:rPr>
          <w:color w:val="000000" w:themeColor="text1"/>
          <w:sz w:val="28"/>
          <w:szCs w:val="28"/>
        </w:rPr>
        <w:t>2.Круг лиц и организаций, приглашаемых для участия в слушаниях в обязательном порядке, определяется председателем Со</w:t>
      </w:r>
      <w:r w:rsidR="005E5E1B">
        <w:rPr>
          <w:color w:val="000000" w:themeColor="text1"/>
          <w:sz w:val="28"/>
          <w:szCs w:val="28"/>
        </w:rPr>
        <w:t>вета депутатов</w:t>
      </w:r>
      <w:proofErr w:type="gramEnd"/>
      <w:r w:rsidR="005E5E1B">
        <w:rPr>
          <w:color w:val="000000" w:themeColor="text1"/>
          <w:sz w:val="28"/>
          <w:szCs w:val="28"/>
        </w:rPr>
        <w:t>, Г</w:t>
      </w:r>
      <w:r w:rsidRPr="00250697">
        <w:rPr>
          <w:color w:val="000000" w:themeColor="text1"/>
          <w:sz w:val="28"/>
          <w:szCs w:val="28"/>
        </w:rPr>
        <w:t xml:space="preserve">лавой муниципального образования не </w:t>
      </w:r>
      <w:proofErr w:type="gramStart"/>
      <w:r w:rsidRPr="00250697">
        <w:rPr>
          <w:color w:val="000000" w:themeColor="text1"/>
          <w:sz w:val="28"/>
          <w:szCs w:val="28"/>
        </w:rPr>
        <w:t>позднее</w:t>
      </w:r>
      <w:proofErr w:type="gramEnd"/>
      <w:r w:rsidRPr="00250697">
        <w:rPr>
          <w:color w:val="000000" w:themeColor="text1"/>
          <w:sz w:val="28"/>
          <w:szCs w:val="28"/>
        </w:rPr>
        <w:t xml:space="preserve"> чем за 2 недели до проведения слушаний.</w:t>
      </w:r>
      <w:r w:rsidR="005E5E1B">
        <w:rPr>
          <w:color w:val="000000" w:themeColor="text1"/>
          <w:sz w:val="28"/>
          <w:szCs w:val="28"/>
        </w:rPr>
        <w:t xml:space="preserve">                                                                                                          </w:t>
      </w:r>
      <w:r w:rsidRPr="00250697">
        <w:rPr>
          <w:color w:val="000000" w:themeColor="text1"/>
          <w:sz w:val="28"/>
          <w:szCs w:val="28"/>
        </w:rPr>
        <w:t>3.Обязательными участниками публичных слушаний, получающими право на выступление для аргументации предложений, являются эксперты, которые внесли в рабочую группу в письменной форме свои рекомендации по вопросам публичных слушаний не позднее, чем за 5 дней до даты проведения слушаний.</w:t>
      </w:r>
      <w:r w:rsidR="005E5E1B">
        <w:rPr>
          <w:color w:val="000000" w:themeColor="text1"/>
          <w:sz w:val="28"/>
          <w:szCs w:val="28"/>
        </w:rPr>
        <w:t xml:space="preserve">   </w:t>
      </w:r>
      <w:r w:rsidRPr="00250697">
        <w:rPr>
          <w:color w:val="000000" w:themeColor="text1"/>
          <w:sz w:val="28"/>
          <w:szCs w:val="28"/>
        </w:rPr>
        <w:t>4.Жители муниципального образования, желающие выступить по обсуждаемой теме должны известить о своем намерении рабочую группу за 3 дня до даты проведения, изложив в письменной форме основные тезисы выступления.</w:t>
      </w:r>
    </w:p>
    <w:p w:rsidR="004050FC" w:rsidRPr="00250697" w:rsidRDefault="004050FC" w:rsidP="005E5E1B">
      <w:pPr>
        <w:shd w:val="clear" w:color="auto" w:fill="FFFFFF"/>
        <w:spacing w:after="315"/>
        <w:jc w:val="center"/>
        <w:rPr>
          <w:color w:val="000000" w:themeColor="text1"/>
          <w:sz w:val="28"/>
          <w:szCs w:val="28"/>
        </w:rPr>
      </w:pPr>
      <w:r w:rsidRPr="00250697">
        <w:rPr>
          <w:color w:val="000000" w:themeColor="text1"/>
          <w:sz w:val="28"/>
          <w:szCs w:val="28"/>
        </w:rPr>
        <w:t>Статья 9.Порядок проведения публичных слушаний</w:t>
      </w:r>
    </w:p>
    <w:p w:rsidR="004050FC" w:rsidRPr="00250697" w:rsidRDefault="004050FC" w:rsidP="00250697">
      <w:pPr>
        <w:shd w:val="clear" w:color="auto" w:fill="FFFFFF"/>
        <w:spacing w:after="315"/>
        <w:rPr>
          <w:color w:val="000000" w:themeColor="text1"/>
          <w:sz w:val="28"/>
          <w:szCs w:val="28"/>
        </w:rPr>
      </w:pPr>
      <w:r w:rsidRPr="00250697">
        <w:rPr>
          <w:color w:val="000000" w:themeColor="text1"/>
          <w:sz w:val="28"/>
          <w:szCs w:val="28"/>
        </w:rPr>
        <w:t xml:space="preserve">1. Совет депутатов и администрация муниципального образования обеспечивают приглашение и регистрацию участников слушаний, представителей средств массовой информации. </w:t>
      </w:r>
      <w:proofErr w:type="gramStart"/>
      <w:r w:rsidRPr="00250697">
        <w:rPr>
          <w:color w:val="000000" w:themeColor="text1"/>
          <w:sz w:val="28"/>
          <w:szCs w:val="28"/>
        </w:rPr>
        <w:t>Участники слушаний обеспечиваются материалами, подготовленными для слушаний.</w:t>
      </w:r>
      <w:r w:rsidR="005E5E1B">
        <w:rPr>
          <w:color w:val="000000" w:themeColor="text1"/>
          <w:sz w:val="28"/>
          <w:szCs w:val="28"/>
        </w:rPr>
        <w:t xml:space="preserve">                                                                            </w:t>
      </w:r>
      <w:r w:rsidRPr="00250697">
        <w:rPr>
          <w:color w:val="000000" w:themeColor="text1"/>
          <w:sz w:val="28"/>
          <w:szCs w:val="28"/>
        </w:rPr>
        <w:t>2.Слушания проводит председательствующий.</w:t>
      </w:r>
      <w:r w:rsidR="005E5E1B">
        <w:rPr>
          <w:color w:val="000000" w:themeColor="text1"/>
          <w:sz w:val="28"/>
          <w:szCs w:val="28"/>
        </w:rPr>
        <w:t xml:space="preserve">                               </w:t>
      </w:r>
      <w:r w:rsidRPr="00250697">
        <w:rPr>
          <w:color w:val="000000" w:themeColor="text1"/>
          <w:sz w:val="28"/>
          <w:szCs w:val="28"/>
        </w:rPr>
        <w:t xml:space="preserve">3.Председательствующий открывает собрание, представляет себя и секретаря заседания, оглашает тему и вопросы слушаний, инициаторов его проведения, предложения рабочей группы по регламенту проведения слушаний, </w:t>
      </w:r>
      <w:r w:rsidRPr="00250697">
        <w:rPr>
          <w:color w:val="000000" w:themeColor="text1"/>
          <w:sz w:val="28"/>
          <w:szCs w:val="28"/>
        </w:rPr>
        <w:lastRenderedPageBreak/>
        <w:t>предоставляет слово докладчикам и выступающим.</w:t>
      </w:r>
      <w:r w:rsidR="005E5E1B">
        <w:rPr>
          <w:color w:val="000000" w:themeColor="text1"/>
          <w:sz w:val="28"/>
          <w:szCs w:val="28"/>
        </w:rPr>
        <w:t xml:space="preserve">                                              </w:t>
      </w:r>
      <w:r w:rsidRPr="00250697">
        <w:rPr>
          <w:color w:val="000000" w:themeColor="text1"/>
          <w:sz w:val="28"/>
          <w:szCs w:val="28"/>
        </w:rPr>
        <w:t>4.Слово для доклада предоставляется инициатору проведения публичных слушаний.</w:t>
      </w:r>
      <w:r w:rsidR="005E5E1B">
        <w:rPr>
          <w:color w:val="000000" w:themeColor="text1"/>
          <w:sz w:val="28"/>
          <w:szCs w:val="28"/>
        </w:rPr>
        <w:t xml:space="preserve">                                                                                                                          </w:t>
      </w:r>
      <w:r w:rsidRPr="00250697">
        <w:rPr>
          <w:color w:val="000000" w:themeColor="text1"/>
          <w:sz w:val="28"/>
          <w:szCs w:val="28"/>
        </w:rPr>
        <w:t>5.По окончании выступления председательствующий дает возможность участникам слушаний задать вопросы</w:t>
      </w:r>
      <w:proofErr w:type="gramEnd"/>
      <w:r w:rsidRPr="00250697">
        <w:rPr>
          <w:color w:val="000000" w:themeColor="text1"/>
          <w:sz w:val="28"/>
          <w:szCs w:val="28"/>
        </w:rPr>
        <w:t xml:space="preserve"> докладчику и переходит к обсуждению доклада. Время выступления в прениях по докладу определяется регламентом </w:t>
      </w:r>
      <w:r w:rsidR="009941CD">
        <w:rPr>
          <w:color w:val="000000" w:themeColor="text1"/>
          <w:sz w:val="28"/>
          <w:szCs w:val="28"/>
        </w:rPr>
        <w:t xml:space="preserve">   - Публичные слушания </w:t>
      </w:r>
      <w:r w:rsidR="009941CD">
        <w:rPr>
          <w:color w:val="000000"/>
          <w:sz w:val="28"/>
          <w:szCs w:val="28"/>
        </w:rPr>
        <w:t xml:space="preserve"> проводя</w:t>
      </w:r>
      <w:r w:rsidR="009941CD" w:rsidRPr="00875F69">
        <w:rPr>
          <w:color w:val="000000"/>
          <w:sz w:val="28"/>
          <w:szCs w:val="28"/>
        </w:rPr>
        <w:t xml:space="preserve">тся публично и открыто. </w:t>
      </w:r>
      <w:proofErr w:type="gramStart"/>
      <w:r w:rsidR="009941CD" w:rsidRPr="00875F69">
        <w:rPr>
          <w:color w:val="000000"/>
          <w:sz w:val="28"/>
          <w:szCs w:val="28"/>
        </w:rPr>
        <w:t>Уч</w:t>
      </w:r>
      <w:r w:rsidR="009941CD">
        <w:rPr>
          <w:color w:val="000000"/>
          <w:sz w:val="28"/>
          <w:szCs w:val="28"/>
        </w:rPr>
        <w:t xml:space="preserve">астники публичных слушаний </w:t>
      </w:r>
      <w:r w:rsidR="009941CD" w:rsidRPr="00875F69">
        <w:rPr>
          <w:color w:val="000000"/>
          <w:sz w:val="28"/>
          <w:szCs w:val="28"/>
        </w:rPr>
        <w:t xml:space="preserve"> вправе свободно выражать свое мнение</w:t>
      </w:r>
      <w:r w:rsidR="009941CD">
        <w:rPr>
          <w:color w:val="000000"/>
          <w:sz w:val="28"/>
          <w:szCs w:val="28"/>
        </w:rPr>
        <w:t xml:space="preserve">, вносить изменения и  предложения по  вынесенному  на </w:t>
      </w:r>
      <w:r w:rsidR="009941CD" w:rsidRPr="00875F69">
        <w:rPr>
          <w:color w:val="000000"/>
          <w:sz w:val="28"/>
          <w:szCs w:val="28"/>
        </w:rPr>
        <w:t xml:space="preserve"> обсуждение</w:t>
      </w:r>
      <w:r w:rsidR="009941CD">
        <w:rPr>
          <w:color w:val="000000"/>
          <w:sz w:val="28"/>
          <w:szCs w:val="28"/>
        </w:rPr>
        <w:t xml:space="preserve"> проекту муниципального </w:t>
      </w:r>
      <w:r w:rsidR="006243E9">
        <w:rPr>
          <w:color w:val="000000"/>
          <w:sz w:val="28"/>
          <w:szCs w:val="28"/>
        </w:rPr>
        <w:t>правового акта</w:t>
      </w:r>
      <w:r w:rsidR="005C7461">
        <w:rPr>
          <w:color w:val="000000"/>
          <w:sz w:val="28"/>
          <w:szCs w:val="28"/>
        </w:rPr>
        <w:t xml:space="preserve">  </w:t>
      </w:r>
      <w:r w:rsidR="009941CD" w:rsidRPr="00875F69">
        <w:rPr>
          <w:color w:val="000000"/>
          <w:sz w:val="28"/>
          <w:szCs w:val="28"/>
        </w:rPr>
        <w:t xml:space="preserve"> через средства массовой информации, в том числе через информационно-телекоммуникационную сеть "Интернет".</w:t>
      </w:r>
      <w:r w:rsidR="009941CD">
        <w:rPr>
          <w:color w:val="000000" w:themeColor="text1"/>
          <w:sz w:val="28"/>
          <w:szCs w:val="28"/>
        </w:rPr>
        <w:t xml:space="preserve">                                                         </w:t>
      </w:r>
      <w:r w:rsidR="005E5E1B">
        <w:rPr>
          <w:color w:val="000000" w:themeColor="text1"/>
          <w:sz w:val="28"/>
          <w:szCs w:val="28"/>
        </w:rPr>
        <w:t xml:space="preserve"> </w:t>
      </w:r>
      <w:r w:rsidRPr="00250697">
        <w:rPr>
          <w:color w:val="000000" w:themeColor="text1"/>
          <w:sz w:val="28"/>
          <w:szCs w:val="28"/>
        </w:rPr>
        <w:t>6.Эксперты вправе снять свои рекомендации или присоединиться к предложениям, выдвинутым другими экспертами.</w:t>
      </w:r>
      <w:r w:rsidR="005E5E1B">
        <w:rPr>
          <w:color w:val="000000" w:themeColor="text1"/>
          <w:sz w:val="28"/>
          <w:szCs w:val="28"/>
        </w:rPr>
        <w:t xml:space="preserve">                                                     </w:t>
      </w:r>
      <w:r w:rsidRPr="00250697">
        <w:rPr>
          <w:color w:val="000000" w:themeColor="text1"/>
          <w:sz w:val="28"/>
          <w:szCs w:val="28"/>
        </w:rPr>
        <w:t>7.После окончания прений по всем вопросам повестки публичных слушаний председательствующий ставит на голосование проект итогового</w:t>
      </w:r>
      <w:proofErr w:type="gramEnd"/>
      <w:r w:rsidRPr="00250697">
        <w:rPr>
          <w:color w:val="000000" w:themeColor="text1"/>
          <w:sz w:val="28"/>
          <w:szCs w:val="28"/>
        </w:rPr>
        <w:t xml:space="preserve"> документа (рекомендаций). После принятия за основу итогового документа (рекомендаций) председательствующий </w:t>
      </w:r>
      <w:proofErr w:type="gramStart"/>
      <w:r w:rsidRPr="00250697">
        <w:rPr>
          <w:color w:val="000000" w:themeColor="text1"/>
          <w:sz w:val="28"/>
          <w:szCs w:val="28"/>
        </w:rPr>
        <w:t>выясняет</w:t>
      </w:r>
      <w:proofErr w:type="gramEnd"/>
      <w:r w:rsidRPr="00250697">
        <w:rPr>
          <w:color w:val="000000" w:themeColor="text1"/>
          <w:sz w:val="28"/>
          <w:szCs w:val="28"/>
        </w:rPr>
        <w:t xml:space="preserve"> </w:t>
      </w:r>
      <w:r w:rsidR="005E5E1B">
        <w:rPr>
          <w:color w:val="000000" w:themeColor="text1"/>
          <w:sz w:val="28"/>
          <w:szCs w:val="28"/>
        </w:rPr>
        <w:t xml:space="preserve"> </w:t>
      </w:r>
      <w:r w:rsidRPr="00250697">
        <w:rPr>
          <w:color w:val="000000" w:themeColor="text1"/>
          <w:sz w:val="28"/>
          <w:szCs w:val="28"/>
        </w:rPr>
        <w:t>есть ли какие-либо предложения, которые не вошли в этот документ. Если такие предложения есть, то каждое из них ставится на голосование, либо, с согласия автора, отражаются в протоколе публичных слушаний.</w:t>
      </w:r>
      <w:r w:rsidR="005E5E1B">
        <w:rPr>
          <w:color w:val="000000" w:themeColor="text1"/>
          <w:sz w:val="28"/>
          <w:szCs w:val="28"/>
        </w:rPr>
        <w:t xml:space="preserve">                                                                                                                          </w:t>
      </w:r>
      <w:r w:rsidRPr="00250697">
        <w:rPr>
          <w:color w:val="000000" w:themeColor="text1"/>
          <w:sz w:val="28"/>
          <w:szCs w:val="28"/>
        </w:rPr>
        <w:t>8.По результатам публичных слушаний принимается итоговый документ — рекомендации слушаний. Замечания и предложения, внесенные участниками слушаний, фиксируются в протоколе слушаний.</w:t>
      </w:r>
    </w:p>
    <w:p w:rsidR="004050FC" w:rsidRPr="00250697" w:rsidRDefault="004050FC" w:rsidP="005E5E1B">
      <w:pPr>
        <w:shd w:val="clear" w:color="auto" w:fill="FFFFFF"/>
        <w:spacing w:after="315"/>
        <w:jc w:val="center"/>
        <w:rPr>
          <w:color w:val="000000" w:themeColor="text1"/>
          <w:sz w:val="28"/>
          <w:szCs w:val="28"/>
        </w:rPr>
      </w:pPr>
      <w:r w:rsidRPr="00250697">
        <w:rPr>
          <w:color w:val="000000" w:themeColor="text1"/>
          <w:sz w:val="28"/>
          <w:szCs w:val="28"/>
        </w:rPr>
        <w:t>Статья 10. Заключительные положения</w:t>
      </w:r>
    </w:p>
    <w:p w:rsidR="00766BEA" w:rsidRDefault="004050FC" w:rsidP="008E61EF">
      <w:pPr>
        <w:shd w:val="clear" w:color="auto" w:fill="FFFFFF"/>
        <w:spacing w:after="315"/>
        <w:rPr>
          <w:color w:val="000000" w:themeColor="text1"/>
          <w:sz w:val="28"/>
          <w:szCs w:val="28"/>
        </w:rPr>
      </w:pPr>
      <w:r w:rsidRPr="00250697">
        <w:rPr>
          <w:color w:val="000000" w:themeColor="text1"/>
          <w:sz w:val="28"/>
          <w:szCs w:val="28"/>
        </w:rPr>
        <w:t>1.Рабочая группа в течение 7 дней после проведения слушаний подготавливает итоговый документ к опублико</w:t>
      </w:r>
      <w:r w:rsidR="005E5E1B">
        <w:rPr>
          <w:color w:val="000000" w:themeColor="text1"/>
          <w:sz w:val="28"/>
          <w:szCs w:val="28"/>
        </w:rPr>
        <w:t xml:space="preserve">ванию в газете «Муниципальные ведомости </w:t>
      </w:r>
      <w:r w:rsidRPr="00250697">
        <w:rPr>
          <w:color w:val="000000" w:themeColor="text1"/>
          <w:sz w:val="28"/>
          <w:szCs w:val="28"/>
        </w:rPr>
        <w:t>»</w:t>
      </w:r>
      <w:r w:rsidR="008E61EF">
        <w:rPr>
          <w:color w:val="000000" w:themeColor="text1"/>
          <w:sz w:val="28"/>
          <w:szCs w:val="28"/>
        </w:rPr>
        <w:t xml:space="preserve"> Лени</w:t>
      </w:r>
      <w:r w:rsidR="005E5E1B">
        <w:rPr>
          <w:color w:val="000000" w:themeColor="text1"/>
          <w:sz w:val="28"/>
          <w:szCs w:val="28"/>
        </w:rPr>
        <w:t>н</w:t>
      </w:r>
      <w:r w:rsidR="008E61EF">
        <w:rPr>
          <w:color w:val="000000" w:themeColor="text1"/>
          <w:sz w:val="28"/>
          <w:szCs w:val="28"/>
        </w:rPr>
        <w:t>с</w:t>
      </w:r>
      <w:r w:rsidR="005E5E1B">
        <w:rPr>
          <w:color w:val="000000" w:themeColor="text1"/>
          <w:sz w:val="28"/>
          <w:szCs w:val="28"/>
        </w:rPr>
        <w:t xml:space="preserve">кого  сельсовета </w:t>
      </w:r>
      <w:proofErr w:type="spellStart"/>
      <w:r w:rsidR="005E5E1B">
        <w:rPr>
          <w:color w:val="000000" w:themeColor="text1"/>
          <w:sz w:val="28"/>
          <w:szCs w:val="28"/>
        </w:rPr>
        <w:t>Купинского</w:t>
      </w:r>
      <w:proofErr w:type="spellEnd"/>
      <w:r w:rsidRPr="00250697">
        <w:rPr>
          <w:color w:val="000000" w:themeColor="text1"/>
          <w:sz w:val="28"/>
          <w:szCs w:val="28"/>
        </w:rPr>
        <w:t xml:space="preserve"> муниципального района Новосибирской области и </w:t>
      </w:r>
      <w:r w:rsidR="008E61EF">
        <w:rPr>
          <w:color w:val="000000" w:themeColor="text1"/>
          <w:sz w:val="28"/>
          <w:szCs w:val="28"/>
        </w:rPr>
        <w:t xml:space="preserve">размещению </w:t>
      </w:r>
      <w:r w:rsidRPr="00250697">
        <w:rPr>
          <w:color w:val="000000" w:themeColor="text1"/>
          <w:sz w:val="28"/>
          <w:szCs w:val="28"/>
        </w:rPr>
        <w:t>н</w:t>
      </w:r>
      <w:r w:rsidR="005E5E1B">
        <w:rPr>
          <w:color w:val="000000" w:themeColor="text1"/>
          <w:sz w:val="28"/>
          <w:szCs w:val="28"/>
        </w:rPr>
        <w:t xml:space="preserve">а официальном сайте  Ленинского сельсовета </w:t>
      </w:r>
      <w:proofErr w:type="spellStart"/>
      <w:r w:rsidR="005E5E1B">
        <w:rPr>
          <w:color w:val="000000" w:themeColor="text1"/>
          <w:sz w:val="28"/>
          <w:szCs w:val="28"/>
        </w:rPr>
        <w:t>Купинског</w:t>
      </w:r>
      <w:r w:rsidRPr="00250697">
        <w:rPr>
          <w:color w:val="000000" w:themeColor="text1"/>
          <w:sz w:val="28"/>
          <w:szCs w:val="28"/>
        </w:rPr>
        <w:t>о</w:t>
      </w:r>
      <w:proofErr w:type="spellEnd"/>
      <w:r w:rsidRPr="00250697">
        <w:rPr>
          <w:color w:val="000000" w:themeColor="text1"/>
          <w:sz w:val="28"/>
          <w:szCs w:val="28"/>
        </w:rPr>
        <w:t xml:space="preserve"> муниципального района Новосибирской области</w:t>
      </w:r>
      <w:r w:rsidR="005E5E1B">
        <w:rPr>
          <w:color w:val="000000" w:themeColor="text1"/>
          <w:sz w:val="28"/>
          <w:szCs w:val="28"/>
        </w:rPr>
        <w:t xml:space="preserve"> </w:t>
      </w:r>
      <w:r w:rsidRPr="00250697">
        <w:rPr>
          <w:color w:val="000000" w:themeColor="text1"/>
          <w:sz w:val="28"/>
          <w:szCs w:val="28"/>
        </w:rPr>
        <w:t>для принятия решений, включая мотивированное обоснование принятых решений.</w:t>
      </w:r>
      <w:r w:rsidR="005E5E1B">
        <w:rPr>
          <w:color w:val="000000" w:themeColor="text1"/>
          <w:sz w:val="28"/>
          <w:szCs w:val="28"/>
        </w:rPr>
        <w:t xml:space="preserve">                                   </w:t>
      </w:r>
      <w:proofErr w:type="gramStart"/>
      <w:r w:rsidRPr="00250697">
        <w:rPr>
          <w:color w:val="000000" w:themeColor="text1"/>
          <w:sz w:val="28"/>
          <w:szCs w:val="28"/>
        </w:rPr>
        <w:t>Обязанность по опубликованию результатов публичных слушаний возлагается на администрацию муниципального образования.</w:t>
      </w:r>
      <w:r w:rsidR="008E61EF">
        <w:rPr>
          <w:color w:val="000000" w:themeColor="text1"/>
          <w:sz w:val="28"/>
          <w:szCs w:val="28"/>
        </w:rPr>
        <w:t xml:space="preserve">                                                    </w:t>
      </w:r>
      <w:r w:rsidRPr="00250697">
        <w:rPr>
          <w:color w:val="000000" w:themeColor="text1"/>
          <w:sz w:val="28"/>
          <w:szCs w:val="28"/>
        </w:rPr>
        <w:t>2.Материалы слушаний рассматриваются соответственно на сессии Совета депутатов, совещании у главы муниципального образования и учитываются при подготовке проектов решений Со</w:t>
      </w:r>
      <w:r w:rsidR="008E61EF">
        <w:rPr>
          <w:color w:val="000000" w:themeColor="text1"/>
          <w:sz w:val="28"/>
          <w:szCs w:val="28"/>
        </w:rPr>
        <w:t>вета депутатов и постановлений Г</w:t>
      </w:r>
      <w:r w:rsidRPr="00250697">
        <w:rPr>
          <w:color w:val="000000" w:themeColor="text1"/>
          <w:sz w:val="28"/>
          <w:szCs w:val="28"/>
        </w:rPr>
        <w:t>лавы муниципального образования.</w:t>
      </w:r>
      <w:r w:rsidR="008E61EF">
        <w:rPr>
          <w:color w:val="000000" w:themeColor="text1"/>
          <w:sz w:val="28"/>
          <w:szCs w:val="28"/>
        </w:rPr>
        <w:t xml:space="preserve">                                                                                     </w:t>
      </w:r>
      <w:r w:rsidRPr="00250697">
        <w:rPr>
          <w:color w:val="000000" w:themeColor="text1"/>
          <w:sz w:val="28"/>
          <w:szCs w:val="28"/>
        </w:rPr>
        <w:t xml:space="preserve">3.Отчет о работе рабочей группы и материалы публичных слушаний на заседании сессии </w:t>
      </w:r>
      <w:r w:rsidR="008E61EF">
        <w:rPr>
          <w:color w:val="000000" w:themeColor="text1"/>
          <w:sz w:val="28"/>
          <w:szCs w:val="28"/>
        </w:rPr>
        <w:t>Совета депутатов и совещании у Г</w:t>
      </w:r>
      <w:r w:rsidRPr="00250697">
        <w:rPr>
          <w:color w:val="000000" w:themeColor="text1"/>
          <w:sz w:val="28"/>
          <w:szCs w:val="28"/>
        </w:rPr>
        <w:t>лавы муниципального образования представляет</w:t>
      </w:r>
      <w:proofErr w:type="gramEnd"/>
      <w:r w:rsidRPr="00250697">
        <w:rPr>
          <w:color w:val="000000" w:themeColor="text1"/>
          <w:sz w:val="28"/>
          <w:szCs w:val="28"/>
        </w:rPr>
        <w:t xml:space="preserve"> руководитель рабочей группы.</w:t>
      </w:r>
      <w:r w:rsidR="008E61EF">
        <w:rPr>
          <w:color w:val="000000" w:themeColor="text1"/>
          <w:sz w:val="28"/>
          <w:szCs w:val="28"/>
        </w:rPr>
        <w:t xml:space="preserve">                                                  </w:t>
      </w:r>
      <w:r w:rsidRPr="00250697">
        <w:rPr>
          <w:color w:val="000000" w:themeColor="text1"/>
          <w:sz w:val="28"/>
          <w:szCs w:val="28"/>
        </w:rPr>
        <w:t>4.Полномочия рабочей группы прекращаются после принятия органами местного самоуправления соответствующих решений по результатам слушаний.</w:t>
      </w:r>
      <w:r w:rsidR="008E61EF">
        <w:rPr>
          <w:color w:val="000000" w:themeColor="text1"/>
          <w:sz w:val="28"/>
          <w:szCs w:val="28"/>
        </w:rPr>
        <w:t xml:space="preserve">         </w:t>
      </w:r>
      <w:r w:rsidR="0077260D">
        <w:rPr>
          <w:color w:val="000000" w:themeColor="text1"/>
          <w:sz w:val="28"/>
          <w:szCs w:val="28"/>
        </w:rPr>
        <w:t xml:space="preserve">                                                                                                    </w:t>
      </w:r>
      <w:r w:rsidRPr="00250697">
        <w:rPr>
          <w:color w:val="000000" w:themeColor="text1"/>
          <w:sz w:val="28"/>
          <w:szCs w:val="28"/>
        </w:rPr>
        <w:t>5.Решения органов местного самоуправления по итогам рассмотрения публичных слушаний подлежат обязательному опубликованию.</w:t>
      </w:r>
    </w:p>
    <w:p w:rsidR="00766BEA" w:rsidRDefault="00766BEA" w:rsidP="00766BEA">
      <w:pPr>
        <w:tabs>
          <w:tab w:val="left" w:pos="7275"/>
          <w:tab w:val="right" w:pos="9638"/>
        </w:tabs>
        <w:jc w:val="right"/>
        <w:rPr>
          <w:sz w:val="28"/>
          <w:szCs w:val="28"/>
        </w:rPr>
      </w:pPr>
      <w:r>
        <w:rPr>
          <w:sz w:val="28"/>
          <w:szCs w:val="28"/>
        </w:rPr>
        <w:lastRenderedPageBreak/>
        <w:t>Приложение 1</w:t>
      </w:r>
    </w:p>
    <w:p w:rsidR="00766BEA" w:rsidRDefault="00766BEA" w:rsidP="00766BEA">
      <w:pPr>
        <w:jc w:val="right"/>
        <w:rPr>
          <w:sz w:val="28"/>
          <w:szCs w:val="28"/>
        </w:rPr>
      </w:pPr>
      <w:r>
        <w:rPr>
          <w:sz w:val="28"/>
          <w:szCs w:val="28"/>
        </w:rPr>
        <w:t>к Положению</w:t>
      </w:r>
    </w:p>
    <w:p w:rsidR="00766BEA" w:rsidRDefault="00766BEA" w:rsidP="00766BEA">
      <w:pPr>
        <w:jc w:val="both"/>
        <w:rPr>
          <w:sz w:val="28"/>
          <w:szCs w:val="28"/>
        </w:rPr>
      </w:pPr>
    </w:p>
    <w:p w:rsidR="00766BEA" w:rsidRDefault="00766BEA" w:rsidP="00766BEA">
      <w:pPr>
        <w:jc w:val="both"/>
        <w:rPr>
          <w:sz w:val="28"/>
          <w:szCs w:val="28"/>
        </w:rPr>
      </w:pPr>
    </w:p>
    <w:p w:rsidR="00766BEA" w:rsidRDefault="00766BEA" w:rsidP="00766BEA">
      <w:pPr>
        <w:jc w:val="center"/>
        <w:rPr>
          <w:sz w:val="28"/>
          <w:szCs w:val="28"/>
        </w:rPr>
      </w:pPr>
      <w:r>
        <w:rPr>
          <w:sz w:val="28"/>
          <w:szCs w:val="28"/>
        </w:rPr>
        <w:t xml:space="preserve">ПОДПИСНОЙ ЛИСТ </w:t>
      </w:r>
    </w:p>
    <w:p w:rsidR="00766BEA" w:rsidRDefault="00766BEA" w:rsidP="00766BEA">
      <w:pPr>
        <w:jc w:val="both"/>
        <w:rPr>
          <w:b/>
          <w:sz w:val="28"/>
          <w:szCs w:val="28"/>
        </w:rPr>
      </w:pPr>
    </w:p>
    <w:p w:rsidR="00766BEA" w:rsidRDefault="00766BEA" w:rsidP="00766BEA">
      <w:pPr>
        <w:ind w:right="-427" w:firstLine="567"/>
        <w:jc w:val="both"/>
        <w:rPr>
          <w:sz w:val="28"/>
          <w:szCs w:val="28"/>
        </w:rPr>
      </w:pPr>
      <w:r>
        <w:rPr>
          <w:sz w:val="28"/>
          <w:szCs w:val="28"/>
        </w:rPr>
        <w:t>Мы, нижеподписавшиеся, поддерживаем предложение инициативной группы граждан Ленинского сельского поселения, о вынесении на публичные слушания проекта</w:t>
      </w:r>
    </w:p>
    <w:p w:rsidR="00766BEA" w:rsidRDefault="00766BEA" w:rsidP="00766BEA">
      <w:pPr>
        <w:jc w:val="center"/>
        <w:rPr>
          <w:vertAlign w:val="superscript"/>
        </w:rPr>
      </w:pPr>
      <w:r>
        <w:rPr>
          <w:sz w:val="28"/>
          <w:szCs w:val="28"/>
        </w:rPr>
        <w:t xml:space="preserve">___________________________________________________________________________________________________________________________________ </w:t>
      </w:r>
      <w:r>
        <w:rPr>
          <w:vertAlign w:val="superscript"/>
        </w:rPr>
        <w:t>(полное наименование муниципального правового акта)</w:t>
      </w:r>
    </w:p>
    <w:p w:rsidR="00766BEA" w:rsidRDefault="00766BEA" w:rsidP="00766BEA">
      <w:pPr>
        <w:jc w:val="both"/>
        <w:rPr>
          <w:sz w:val="22"/>
          <w:szCs w:val="22"/>
        </w:rPr>
      </w:pPr>
    </w:p>
    <w:tbl>
      <w:tblPr>
        <w:tblW w:w="9622"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1826"/>
        <w:gridCol w:w="1369"/>
        <w:gridCol w:w="1620"/>
        <w:gridCol w:w="1611"/>
        <w:gridCol w:w="1407"/>
        <w:gridCol w:w="1276"/>
      </w:tblGrid>
      <w:tr w:rsidR="00766BEA" w:rsidTr="00C30AB0">
        <w:tc>
          <w:tcPr>
            <w:tcW w:w="513" w:type="dxa"/>
            <w:tcBorders>
              <w:top w:val="single" w:sz="4" w:space="0" w:color="auto"/>
              <w:left w:val="single" w:sz="4" w:space="0" w:color="auto"/>
              <w:bottom w:val="single" w:sz="4" w:space="0" w:color="auto"/>
              <w:right w:val="single" w:sz="4" w:space="0" w:color="auto"/>
            </w:tcBorders>
          </w:tcPr>
          <w:p w:rsidR="00766BEA" w:rsidRDefault="00766BEA" w:rsidP="00C30AB0">
            <w:pPr>
              <w:ind w:left="-180" w:firstLine="180"/>
              <w:jc w:val="both"/>
              <w:rPr>
                <w:sz w:val="22"/>
                <w:szCs w:val="22"/>
              </w:rPr>
            </w:pPr>
            <w:r>
              <w:rPr>
                <w:sz w:val="22"/>
                <w:szCs w:val="22"/>
              </w:rPr>
              <w:t>№</w:t>
            </w:r>
          </w:p>
          <w:p w:rsidR="00766BEA" w:rsidRDefault="00766BEA" w:rsidP="00C30AB0">
            <w:pPr>
              <w:ind w:left="-180" w:firstLine="180"/>
              <w:jc w:val="both"/>
              <w:rPr>
                <w:sz w:val="22"/>
                <w:szCs w:val="22"/>
              </w:rP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1826" w:type="dxa"/>
            <w:tcBorders>
              <w:top w:val="single" w:sz="4" w:space="0" w:color="auto"/>
              <w:left w:val="single" w:sz="4" w:space="0" w:color="auto"/>
              <w:bottom w:val="single" w:sz="4" w:space="0" w:color="auto"/>
              <w:right w:val="single" w:sz="4" w:space="0" w:color="auto"/>
            </w:tcBorders>
          </w:tcPr>
          <w:p w:rsidR="00766BEA" w:rsidRDefault="00766BEA" w:rsidP="00C30AB0">
            <w:pPr>
              <w:ind w:firstLine="71"/>
              <w:rPr>
                <w:sz w:val="22"/>
                <w:szCs w:val="22"/>
              </w:rPr>
            </w:pPr>
            <w:r>
              <w:rPr>
                <w:sz w:val="22"/>
                <w:szCs w:val="22"/>
              </w:rPr>
              <w:t>Фамилия, имя, отчество</w:t>
            </w:r>
          </w:p>
          <w:p w:rsidR="00766BEA" w:rsidRDefault="00766BEA" w:rsidP="00C30AB0">
            <w:pPr>
              <w:rPr>
                <w:sz w:val="22"/>
                <w:szCs w:val="22"/>
              </w:rPr>
            </w:pPr>
            <w:r>
              <w:rPr>
                <w:sz w:val="22"/>
                <w:szCs w:val="22"/>
              </w:rPr>
              <w:t>(полностью)</w:t>
            </w:r>
          </w:p>
        </w:tc>
        <w:tc>
          <w:tcPr>
            <w:tcW w:w="1369"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22"/>
                <w:szCs w:val="22"/>
              </w:rPr>
            </w:pPr>
            <w:proofErr w:type="gramStart"/>
            <w:r>
              <w:rPr>
                <w:sz w:val="22"/>
                <w:szCs w:val="22"/>
              </w:rPr>
              <w:t>Год (в возрасте 18 лет на день</w:t>
            </w:r>
            <w:proofErr w:type="gramEnd"/>
          </w:p>
          <w:p w:rsidR="00766BEA" w:rsidRDefault="00766BEA" w:rsidP="00C30AB0">
            <w:pPr>
              <w:ind w:firstLine="88"/>
              <w:jc w:val="both"/>
              <w:rPr>
                <w:sz w:val="22"/>
                <w:szCs w:val="22"/>
              </w:rPr>
            </w:pPr>
            <w:r>
              <w:rPr>
                <w:sz w:val="22"/>
                <w:szCs w:val="22"/>
              </w:rPr>
              <w:t>сбора подписе</w:t>
            </w:r>
            <w:proofErr w:type="gramStart"/>
            <w:r>
              <w:rPr>
                <w:sz w:val="22"/>
                <w:szCs w:val="22"/>
              </w:rPr>
              <w:t>й-</w:t>
            </w:r>
            <w:proofErr w:type="gramEnd"/>
            <w:r>
              <w:rPr>
                <w:sz w:val="22"/>
                <w:szCs w:val="22"/>
              </w:rPr>
              <w:t xml:space="preserve"> день и месяц) рождения</w:t>
            </w:r>
          </w:p>
        </w:tc>
        <w:tc>
          <w:tcPr>
            <w:tcW w:w="1620"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22"/>
                <w:szCs w:val="22"/>
              </w:rPr>
            </w:pPr>
            <w:r>
              <w:rPr>
                <w:sz w:val="22"/>
                <w:szCs w:val="22"/>
              </w:rPr>
              <w:t>Адрес места жительства</w:t>
            </w:r>
          </w:p>
        </w:tc>
        <w:tc>
          <w:tcPr>
            <w:tcW w:w="1611" w:type="dxa"/>
            <w:tcBorders>
              <w:top w:val="single" w:sz="4" w:space="0" w:color="auto"/>
              <w:left w:val="single" w:sz="4" w:space="0" w:color="auto"/>
              <w:bottom w:val="single" w:sz="4" w:space="0" w:color="auto"/>
              <w:right w:val="single" w:sz="4" w:space="0" w:color="auto"/>
            </w:tcBorders>
          </w:tcPr>
          <w:p w:rsidR="00766BEA" w:rsidRDefault="00766BEA" w:rsidP="00C30AB0">
            <w:pPr>
              <w:ind w:right="-464"/>
              <w:jc w:val="both"/>
              <w:rPr>
                <w:sz w:val="22"/>
                <w:szCs w:val="22"/>
              </w:rPr>
            </w:pPr>
            <w:r>
              <w:rPr>
                <w:sz w:val="22"/>
                <w:szCs w:val="22"/>
              </w:rPr>
              <w:t>Серия и номер</w:t>
            </w:r>
          </w:p>
          <w:p w:rsidR="00766BEA" w:rsidRDefault="00766BEA" w:rsidP="00C30AB0">
            <w:pPr>
              <w:rPr>
                <w:sz w:val="22"/>
                <w:szCs w:val="22"/>
              </w:rPr>
            </w:pPr>
            <w:r>
              <w:rPr>
                <w:sz w:val="22"/>
                <w:szCs w:val="22"/>
              </w:rPr>
              <w:t>паспорта или заменяющего его документа</w:t>
            </w:r>
          </w:p>
        </w:tc>
        <w:tc>
          <w:tcPr>
            <w:tcW w:w="1407" w:type="dxa"/>
            <w:tcBorders>
              <w:top w:val="single" w:sz="4" w:space="0" w:color="auto"/>
              <w:left w:val="single" w:sz="4" w:space="0" w:color="auto"/>
              <w:bottom w:val="single" w:sz="4" w:space="0" w:color="auto"/>
              <w:right w:val="single" w:sz="4" w:space="0" w:color="auto"/>
            </w:tcBorders>
          </w:tcPr>
          <w:p w:rsidR="00766BEA" w:rsidRDefault="00766BEA" w:rsidP="00C30AB0">
            <w:pPr>
              <w:jc w:val="center"/>
              <w:rPr>
                <w:sz w:val="22"/>
                <w:szCs w:val="22"/>
              </w:rPr>
            </w:pPr>
            <w:r>
              <w:rPr>
                <w:sz w:val="22"/>
                <w:szCs w:val="22"/>
              </w:rPr>
              <w:t>Подпись</w:t>
            </w:r>
          </w:p>
        </w:tc>
        <w:tc>
          <w:tcPr>
            <w:tcW w:w="1276" w:type="dxa"/>
            <w:tcBorders>
              <w:top w:val="single" w:sz="4" w:space="0" w:color="auto"/>
              <w:left w:val="single" w:sz="4" w:space="0" w:color="auto"/>
              <w:bottom w:val="single" w:sz="4" w:space="0" w:color="auto"/>
              <w:right w:val="single" w:sz="4" w:space="0" w:color="auto"/>
            </w:tcBorders>
          </w:tcPr>
          <w:p w:rsidR="00766BEA" w:rsidRDefault="00766BEA" w:rsidP="00C30AB0">
            <w:pPr>
              <w:ind w:firstLine="34"/>
              <w:jc w:val="both"/>
              <w:rPr>
                <w:sz w:val="22"/>
                <w:szCs w:val="22"/>
              </w:rPr>
            </w:pPr>
            <w:r>
              <w:rPr>
                <w:sz w:val="22"/>
                <w:szCs w:val="22"/>
              </w:rPr>
              <w:t>Дата внесения</w:t>
            </w:r>
          </w:p>
          <w:p w:rsidR="00766BEA" w:rsidRDefault="00766BEA" w:rsidP="00C30AB0">
            <w:pPr>
              <w:jc w:val="both"/>
              <w:rPr>
                <w:sz w:val="22"/>
                <w:szCs w:val="22"/>
              </w:rPr>
            </w:pPr>
            <w:r>
              <w:rPr>
                <w:sz w:val="22"/>
                <w:szCs w:val="22"/>
              </w:rPr>
              <w:t xml:space="preserve"> подписи</w:t>
            </w:r>
          </w:p>
        </w:tc>
      </w:tr>
      <w:tr w:rsidR="00766BEA" w:rsidTr="00C30AB0">
        <w:tc>
          <w:tcPr>
            <w:tcW w:w="513"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18"/>
                <w:szCs w:val="18"/>
              </w:rPr>
            </w:pPr>
            <w:r>
              <w:rPr>
                <w:sz w:val="18"/>
                <w:szCs w:val="18"/>
              </w:rPr>
              <w:t>1</w:t>
            </w:r>
          </w:p>
        </w:tc>
        <w:tc>
          <w:tcPr>
            <w:tcW w:w="1826"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18"/>
                <w:szCs w:val="18"/>
              </w:rPr>
            </w:pPr>
            <w:r>
              <w:rPr>
                <w:sz w:val="18"/>
                <w:szCs w:val="18"/>
              </w:rPr>
              <w:t xml:space="preserve">                2</w:t>
            </w:r>
          </w:p>
        </w:tc>
        <w:tc>
          <w:tcPr>
            <w:tcW w:w="1369"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18"/>
                <w:szCs w:val="18"/>
              </w:rPr>
            </w:pPr>
            <w:r>
              <w:rPr>
                <w:sz w:val="18"/>
                <w:szCs w:val="18"/>
              </w:rPr>
              <w:t xml:space="preserve">            3</w:t>
            </w:r>
          </w:p>
        </w:tc>
        <w:tc>
          <w:tcPr>
            <w:tcW w:w="1620"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18"/>
                <w:szCs w:val="18"/>
              </w:rPr>
            </w:pPr>
            <w:r>
              <w:rPr>
                <w:sz w:val="18"/>
                <w:szCs w:val="18"/>
              </w:rPr>
              <w:t xml:space="preserve">             4</w:t>
            </w:r>
          </w:p>
        </w:tc>
        <w:tc>
          <w:tcPr>
            <w:tcW w:w="1611"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18"/>
                <w:szCs w:val="18"/>
              </w:rPr>
            </w:pPr>
            <w:r>
              <w:rPr>
                <w:sz w:val="18"/>
                <w:szCs w:val="18"/>
              </w:rPr>
              <w:t xml:space="preserve">           5</w:t>
            </w:r>
          </w:p>
        </w:tc>
        <w:tc>
          <w:tcPr>
            <w:tcW w:w="1407"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18"/>
                <w:szCs w:val="18"/>
              </w:rPr>
            </w:pPr>
            <w:r>
              <w:rPr>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18"/>
                <w:szCs w:val="18"/>
              </w:rPr>
            </w:pPr>
            <w:r>
              <w:rPr>
                <w:sz w:val="18"/>
                <w:szCs w:val="18"/>
              </w:rPr>
              <w:t xml:space="preserve">          7</w:t>
            </w:r>
          </w:p>
        </w:tc>
      </w:tr>
      <w:tr w:rsidR="00766BEA" w:rsidTr="00C30AB0">
        <w:tc>
          <w:tcPr>
            <w:tcW w:w="513"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22"/>
                <w:szCs w:val="22"/>
              </w:rPr>
            </w:pPr>
          </w:p>
        </w:tc>
        <w:tc>
          <w:tcPr>
            <w:tcW w:w="1826"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22"/>
                <w:szCs w:val="22"/>
              </w:rPr>
            </w:pPr>
          </w:p>
        </w:tc>
        <w:tc>
          <w:tcPr>
            <w:tcW w:w="1369"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22"/>
                <w:szCs w:val="22"/>
              </w:rPr>
            </w:pPr>
          </w:p>
        </w:tc>
        <w:tc>
          <w:tcPr>
            <w:tcW w:w="1611"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22"/>
                <w:szCs w:val="22"/>
              </w:rPr>
            </w:pPr>
          </w:p>
        </w:tc>
        <w:tc>
          <w:tcPr>
            <w:tcW w:w="1407"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22"/>
                <w:szCs w:val="22"/>
              </w:rPr>
            </w:pPr>
          </w:p>
        </w:tc>
      </w:tr>
      <w:tr w:rsidR="00766BEA" w:rsidTr="00C30AB0">
        <w:tc>
          <w:tcPr>
            <w:tcW w:w="513"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22"/>
                <w:szCs w:val="22"/>
              </w:rPr>
            </w:pPr>
          </w:p>
        </w:tc>
        <w:tc>
          <w:tcPr>
            <w:tcW w:w="1826"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22"/>
                <w:szCs w:val="22"/>
              </w:rPr>
            </w:pPr>
          </w:p>
        </w:tc>
        <w:tc>
          <w:tcPr>
            <w:tcW w:w="1369"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22"/>
                <w:szCs w:val="22"/>
              </w:rPr>
            </w:pPr>
          </w:p>
        </w:tc>
        <w:tc>
          <w:tcPr>
            <w:tcW w:w="1611"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22"/>
                <w:szCs w:val="22"/>
              </w:rPr>
            </w:pPr>
          </w:p>
        </w:tc>
        <w:tc>
          <w:tcPr>
            <w:tcW w:w="1407"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66BEA" w:rsidRDefault="00766BEA" w:rsidP="00C30AB0">
            <w:pPr>
              <w:jc w:val="both"/>
              <w:rPr>
                <w:sz w:val="22"/>
                <w:szCs w:val="22"/>
              </w:rPr>
            </w:pPr>
          </w:p>
        </w:tc>
      </w:tr>
    </w:tbl>
    <w:p w:rsidR="00766BEA" w:rsidRDefault="00766BEA" w:rsidP="00766BEA">
      <w:pPr>
        <w:jc w:val="both"/>
        <w:rPr>
          <w:sz w:val="22"/>
          <w:szCs w:val="22"/>
        </w:rPr>
      </w:pPr>
    </w:p>
    <w:p w:rsidR="00766BEA" w:rsidRDefault="00766BEA" w:rsidP="00766BEA">
      <w:pPr>
        <w:ind w:left="-180"/>
        <w:jc w:val="both"/>
        <w:rPr>
          <w:sz w:val="28"/>
          <w:szCs w:val="28"/>
        </w:rPr>
      </w:pPr>
      <w:r>
        <w:rPr>
          <w:sz w:val="28"/>
          <w:szCs w:val="28"/>
        </w:rPr>
        <w:t>Подписной лист заверяю:</w:t>
      </w:r>
    </w:p>
    <w:p w:rsidR="00766BEA" w:rsidRDefault="00766BEA" w:rsidP="00766BEA">
      <w:pPr>
        <w:ind w:left="-180"/>
        <w:jc w:val="both"/>
        <w:rPr>
          <w:sz w:val="22"/>
          <w:szCs w:val="22"/>
        </w:rPr>
      </w:pPr>
      <w:r>
        <w:rPr>
          <w:sz w:val="28"/>
          <w:szCs w:val="28"/>
        </w:rPr>
        <w:t>________________________________________________________________</w:t>
      </w:r>
    </w:p>
    <w:p w:rsidR="00766BEA" w:rsidRDefault="00766BEA" w:rsidP="00766BEA">
      <w:pPr>
        <w:ind w:left="-180"/>
        <w:jc w:val="both"/>
        <w:rPr>
          <w:sz w:val="22"/>
          <w:szCs w:val="22"/>
        </w:rPr>
      </w:pPr>
      <w:r>
        <w:rPr>
          <w:sz w:val="22"/>
          <w:szCs w:val="22"/>
        </w:rPr>
        <w:t xml:space="preserve">                                     </w:t>
      </w:r>
      <w:proofErr w:type="gramStart"/>
      <w:r>
        <w:rPr>
          <w:sz w:val="22"/>
          <w:szCs w:val="22"/>
        </w:rPr>
        <w:t>(фамилия, имя, отчество (полностью), адрес места жительства,</w:t>
      </w:r>
      <w:proofErr w:type="gramEnd"/>
    </w:p>
    <w:p w:rsidR="00766BEA" w:rsidRDefault="00766BEA" w:rsidP="00766BEA">
      <w:pPr>
        <w:ind w:left="-180"/>
        <w:jc w:val="both"/>
        <w:rPr>
          <w:sz w:val="28"/>
          <w:szCs w:val="28"/>
        </w:rPr>
      </w:pPr>
      <w:r>
        <w:rPr>
          <w:sz w:val="22"/>
          <w:szCs w:val="22"/>
        </w:rPr>
        <w:t>__________________________________________________________________________________</w:t>
      </w:r>
      <w:r>
        <w:rPr>
          <w:sz w:val="28"/>
          <w:szCs w:val="28"/>
        </w:rPr>
        <w:t xml:space="preserve"> </w:t>
      </w:r>
    </w:p>
    <w:p w:rsidR="00766BEA" w:rsidRDefault="00766BEA" w:rsidP="00766BEA">
      <w:pPr>
        <w:jc w:val="both"/>
        <w:rPr>
          <w:sz w:val="22"/>
          <w:szCs w:val="22"/>
        </w:rPr>
      </w:pPr>
      <w:r>
        <w:rPr>
          <w:sz w:val="28"/>
          <w:szCs w:val="28"/>
        </w:rPr>
        <w:t xml:space="preserve">                     </w:t>
      </w:r>
      <w:r>
        <w:rPr>
          <w:sz w:val="22"/>
          <w:szCs w:val="22"/>
        </w:rPr>
        <w:t>серия и номер выдачи паспорта или заменяющего его документа лица,</w:t>
      </w:r>
    </w:p>
    <w:p w:rsidR="00766BEA" w:rsidRDefault="00766BEA" w:rsidP="00766BEA">
      <w:pPr>
        <w:ind w:left="-180"/>
        <w:jc w:val="both"/>
        <w:rPr>
          <w:sz w:val="22"/>
          <w:szCs w:val="22"/>
        </w:rPr>
      </w:pPr>
      <w:r>
        <w:rPr>
          <w:sz w:val="22"/>
          <w:szCs w:val="22"/>
        </w:rPr>
        <w:t>__________________________________________________________________________________</w:t>
      </w:r>
    </w:p>
    <w:p w:rsidR="00766BEA" w:rsidRDefault="00766BEA" w:rsidP="00766BEA">
      <w:pPr>
        <w:ind w:left="-180"/>
        <w:jc w:val="both"/>
        <w:rPr>
          <w:sz w:val="22"/>
          <w:szCs w:val="22"/>
        </w:rPr>
      </w:pPr>
      <w:r>
        <w:rPr>
          <w:sz w:val="22"/>
          <w:szCs w:val="22"/>
        </w:rPr>
        <w:t xml:space="preserve">                                       </w:t>
      </w:r>
      <w:proofErr w:type="gramStart"/>
      <w:r>
        <w:rPr>
          <w:sz w:val="22"/>
          <w:szCs w:val="22"/>
        </w:rPr>
        <w:t>являющегося</w:t>
      </w:r>
      <w:proofErr w:type="gramEnd"/>
      <w:r>
        <w:rPr>
          <w:sz w:val="22"/>
          <w:szCs w:val="22"/>
        </w:rPr>
        <w:t xml:space="preserve"> руководителем инициативной группы)</w:t>
      </w:r>
    </w:p>
    <w:p w:rsidR="00766BEA" w:rsidRDefault="00766BEA" w:rsidP="00766BEA">
      <w:pPr>
        <w:jc w:val="both"/>
        <w:rPr>
          <w:sz w:val="22"/>
          <w:szCs w:val="22"/>
        </w:rPr>
      </w:pPr>
    </w:p>
    <w:p w:rsidR="00766BEA" w:rsidRDefault="00766BEA" w:rsidP="00766BEA">
      <w:pPr>
        <w:jc w:val="both"/>
        <w:rPr>
          <w:sz w:val="22"/>
          <w:szCs w:val="22"/>
        </w:rPr>
      </w:pPr>
    </w:p>
    <w:p w:rsidR="00766BEA" w:rsidRDefault="00766BEA" w:rsidP="00766BEA">
      <w:pPr>
        <w:jc w:val="both"/>
        <w:rPr>
          <w:sz w:val="22"/>
          <w:szCs w:val="22"/>
        </w:rPr>
      </w:pPr>
    </w:p>
    <w:p w:rsidR="00766BEA" w:rsidRDefault="00766BEA" w:rsidP="00766BEA">
      <w:pPr>
        <w:jc w:val="both"/>
        <w:rPr>
          <w:sz w:val="22"/>
          <w:szCs w:val="22"/>
        </w:rPr>
      </w:pPr>
    </w:p>
    <w:p w:rsidR="00766BEA" w:rsidRDefault="00766BEA" w:rsidP="00766BEA">
      <w:pPr>
        <w:jc w:val="both"/>
        <w:rPr>
          <w:sz w:val="22"/>
          <w:szCs w:val="22"/>
        </w:rPr>
      </w:pPr>
    </w:p>
    <w:p w:rsidR="00766BEA" w:rsidRDefault="00766BEA" w:rsidP="00766BEA">
      <w:pPr>
        <w:jc w:val="both"/>
        <w:rPr>
          <w:sz w:val="22"/>
          <w:szCs w:val="22"/>
        </w:rPr>
      </w:pPr>
    </w:p>
    <w:p w:rsidR="00766BEA" w:rsidRDefault="00766BEA" w:rsidP="00766BEA">
      <w:pPr>
        <w:jc w:val="both"/>
        <w:rPr>
          <w:sz w:val="22"/>
          <w:szCs w:val="22"/>
        </w:rPr>
      </w:pPr>
    </w:p>
    <w:p w:rsidR="00766BEA" w:rsidRDefault="00766BEA" w:rsidP="00766BEA">
      <w:pPr>
        <w:jc w:val="both"/>
        <w:rPr>
          <w:sz w:val="22"/>
          <w:szCs w:val="22"/>
        </w:rPr>
      </w:pPr>
    </w:p>
    <w:p w:rsidR="00766BEA" w:rsidRDefault="00766BEA" w:rsidP="00766BEA">
      <w:pPr>
        <w:rPr>
          <w:sz w:val="22"/>
          <w:szCs w:val="22"/>
        </w:rPr>
        <w:sectPr w:rsidR="00766BEA">
          <w:pgSz w:w="11906" w:h="16838"/>
          <w:pgMar w:top="709" w:right="1134" w:bottom="1134" w:left="1134" w:header="709" w:footer="709" w:gutter="0"/>
          <w:cols w:space="720"/>
        </w:sectPr>
      </w:pPr>
    </w:p>
    <w:p w:rsidR="00766BEA" w:rsidRDefault="00766BEA" w:rsidP="00766BEA">
      <w:pPr>
        <w:jc w:val="right"/>
        <w:rPr>
          <w:sz w:val="22"/>
          <w:szCs w:val="22"/>
        </w:rPr>
      </w:pPr>
    </w:p>
    <w:p w:rsidR="00766BEA" w:rsidRDefault="00766BEA" w:rsidP="00766BEA">
      <w:pPr>
        <w:jc w:val="right"/>
        <w:rPr>
          <w:sz w:val="28"/>
          <w:szCs w:val="28"/>
        </w:rPr>
      </w:pPr>
      <w:r>
        <w:rPr>
          <w:sz w:val="28"/>
          <w:szCs w:val="28"/>
        </w:rPr>
        <w:t>Приложение 2</w:t>
      </w:r>
    </w:p>
    <w:p w:rsidR="00766BEA" w:rsidRDefault="00766BEA" w:rsidP="00766BEA">
      <w:pPr>
        <w:jc w:val="right"/>
        <w:rPr>
          <w:sz w:val="28"/>
          <w:szCs w:val="28"/>
        </w:rPr>
      </w:pPr>
      <w:r>
        <w:rPr>
          <w:sz w:val="28"/>
          <w:szCs w:val="28"/>
        </w:rPr>
        <w:t>к Положению</w:t>
      </w:r>
    </w:p>
    <w:p w:rsidR="00766BEA" w:rsidRDefault="00766BEA" w:rsidP="00766BEA">
      <w:pPr>
        <w:jc w:val="center"/>
        <w:rPr>
          <w:sz w:val="28"/>
          <w:szCs w:val="28"/>
        </w:rPr>
      </w:pPr>
      <w:r>
        <w:rPr>
          <w:sz w:val="28"/>
          <w:szCs w:val="28"/>
        </w:rPr>
        <w:t>Заключение</w:t>
      </w:r>
    </w:p>
    <w:p w:rsidR="00766BEA" w:rsidRDefault="00766BEA" w:rsidP="00766BEA">
      <w:pPr>
        <w:jc w:val="center"/>
        <w:rPr>
          <w:sz w:val="28"/>
          <w:szCs w:val="28"/>
        </w:rPr>
      </w:pPr>
      <w:r>
        <w:rPr>
          <w:sz w:val="28"/>
          <w:szCs w:val="28"/>
        </w:rPr>
        <w:t>о результатах публичных слушаний</w:t>
      </w:r>
    </w:p>
    <w:p w:rsidR="00766BEA" w:rsidRDefault="00766BEA" w:rsidP="00766BEA">
      <w:pPr>
        <w:jc w:val="center"/>
        <w:rPr>
          <w:sz w:val="28"/>
          <w:szCs w:val="28"/>
        </w:rPr>
      </w:pPr>
    </w:p>
    <w:p w:rsidR="00766BEA" w:rsidRDefault="00766BEA" w:rsidP="00766BEA">
      <w:pPr>
        <w:ind w:left="142" w:firstLine="567"/>
        <w:jc w:val="both"/>
        <w:rPr>
          <w:sz w:val="28"/>
          <w:szCs w:val="28"/>
        </w:rPr>
      </w:pPr>
      <w:r>
        <w:rPr>
          <w:sz w:val="28"/>
          <w:szCs w:val="28"/>
        </w:rPr>
        <w:t>Публичные слушания назначены решением Совета депутатов Ленинского сельсовета (постановлением</w:t>
      </w:r>
      <w:r w:rsidR="004020E2">
        <w:rPr>
          <w:sz w:val="28"/>
          <w:szCs w:val="28"/>
        </w:rPr>
        <w:t xml:space="preserve">  - Г</w:t>
      </w:r>
      <w:r>
        <w:rPr>
          <w:sz w:val="28"/>
          <w:szCs w:val="28"/>
        </w:rPr>
        <w:t xml:space="preserve">лавы </w:t>
      </w:r>
      <w:r w:rsidR="004020E2">
        <w:rPr>
          <w:sz w:val="28"/>
          <w:szCs w:val="28"/>
        </w:rPr>
        <w:t>Ленинского сельсовета</w:t>
      </w:r>
      <w:r>
        <w:rPr>
          <w:sz w:val="28"/>
          <w:szCs w:val="28"/>
        </w:rPr>
        <w:t>) от «____»__________20____ г. № ____</w:t>
      </w:r>
    </w:p>
    <w:p w:rsidR="00766BEA" w:rsidRDefault="00766BEA" w:rsidP="00766BEA">
      <w:pPr>
        <w:ind w:left="142" w:firstLine="567"/>
        <w:jc w:val="both"/>
        <w:rPr>
          <w:sz w:val="28"/>
          <w:szCs w:val="28"/>
        </w:rPr>
      </w:pPr>
    </w:p>
    <w:p w:rsidR="00766BEA" w:rsidRDefault="00766BEA" w:rsidP="00766BEA">
      <w:pPr>
        <w:ind w:left="142" w:firstLine="567"/>
        <w:jc w:val="both"/>
        <w:rPr>
          <w:sz w:val="28"/>
          <w:szCs w:val="28"/>
        </w:rPr>
      </w:pPr>
      <w:r>
        <w:rPr>
          <w:sz w:val="28"/>
          <w:szCs w:val="28"/>
        </w:rPr>
        <w:t>Тема публичных слушаний:</w:t>
      </w:r>
    </w:p>
    <w:p w:rsidR="00766BEA" w:rsidRDefault="00766BEA" w:rsidP="00766BEA">
      <w:pPr>
        <w:ind w:left="142"/>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6BEA" w:rsidRDefault="00766BEA" w:rsidP="00766BEA">
      <w:pPr>
        <w:ind w:left="142"/>
        <w:jc w:val="both"/>
        <w:rPr>
          <w:sz w:val="28"/>
          <w:szCs w:val="28"/>
        </w:rPr>
      </w:pPr>
      <w:r>
        <w:rPr>
          <w:sz w:val="28"/>
          <w:szCs w:val="28"/>
        </w:rPr>
        <w:t xml:space="preserve"> </w:t>
      </w:r>
    </w:p>
    <w:p w:rsidR="00766BEA" w:rsidRDefault="00766BEA" w:rsidP="00766BEA">
      <w:pPr>
        <w:ind w:left="142"/>
        <w:jc w:val="both"/>
        <w:rPr>
          <w:sz w:val="28"/>
          <w:szCs w:val="28"/>
        </w:rPr>
      </w:pPr>
      <w:r>
        <w:rPr>
          <w:sz w:val="28"/>
          <w:szCs w:val="28"/>
        </w:rPr>
        <w:t>Дата проведения публичных слушаний «___» _________________20 ___ г.</w:t>
      </w:r>
    </w:p>
    <w:p w:rsidR="00766BEA" w:rsidRDefault="00766BEA" w:rsidP="00766BEA">
      <w:pPr>
        <w:ind w:left="142"/>
        <w:jc w:val="both"/>
        <w:rPr>
          <w:sz w:val="28"/>
          <w:szCs w:val="28"/>
        </w:rPr>
      </w:pPr>
    </w:p>
    <w:tbl>
      <w:tblPr>
        <w:tblW w:w="9849"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693"/>
        <w:gridCol w:w="2268"/>
        <w:gridCol w:w="2552"/>
        <w:gridCol w:w="1627"/>
      </w:tblGrid>
      <w:tr w:rsidR="00766BEA" w:rsidTr="00C30AB0">
        <w:tc>
          <w:tcPr>
            <w:tcW w:w="709" w:type="dxa"/>
            <w:tcBorders>
              <w:top w:val="single" w:sz="4" w:space="0" w:color="auto"/>
              <w:left w:val="single" w:sz="4" w:space="0" w:color="auto"/>
              <w:bottom w:val="single" w:sz="4" w:space="0" w:color="auto"/>
              <w:right w:val="single" w:sz="4" w:space="0" w:color="auto"/>
            </w:tcBorders>
          </w:tcPr>
          <w:p w:rsidR="00766BEA" w:rsidRDefault="00766BEA" w:rsidP="00C30AB0">
            <w:pPr>
              <w:jc w:val="both"/>
            </w:pPr>
            <w:r>
              <w:t>№</w:t>
            </w:r>
          </w:p>
          <w:p w:rsidR="00766BEA" w:rsidRDefault="00766BEA" w:rsidP="00C30AB0">
            <w:pPr>
              <w:jc w:val="both"/>
            </w:pPr>
            <w:proofErr w:type="spellStart"/>
            <w:proofErr w:type="gramStart"/>
            <w:r>
              <w:t>п</w:t>
            </w:r>
            <w:proofErr w:type="spellEnd"/>
            <w:proofErr w:type="gramEnd"/>
            <w:r>
              <w:t>/</w:t>
            </w:r>
            <w:proofErr w:type="spellStart"/>
            <w:r>
              <w:t>п</w:t>
            </w:r>
            <w:proofErr w:type="spellEnd"/>
          </w:p>
        </w:tc>
        <w:tc>
          <w:tcPr>
            <w:tcW w:w="2693" w:type="dxa"/>
            <w:tcBorders>
              <w:top w:val="single" w:sz="4" w:space="0" w:color="auto"/>
              <w:left w:val="single" w:sz="4" w:space="0" w:color="auto"/>
              <w:bottom w:val="single" w:sz="4" w:space="0" w:color="auto"/>
              <w:right w:val="single" w:sz="4" w:space="0" w:color="auto"/>
            </w:tcBorders>
          </w:tcPr>
          <w:p w:rsidR="00766BEA" w:rsidRDefault="00766BEA" w:rsidP="00C30AB0">
            <w:pPr>
              <w:ind w:firstLine="35"/>
              <w:jc w:val="both"/>
            </w:pPr>
            <w:r>
              <w:t xml:space="preserve">Вопросы, вынесенные </w:t>
            </w:r>
          </w:p>
          <w:p w:rsidR="00766BEA" w:rsidRDefault="00766BEA" w:rsidP="00C30AB0">
            <w:pPr>
              <w:jc w:val="both"/>
            </w:pPr>
            <w:r>
              <w:t>на обсуждение</w:t>
            </w:r>
          </w:p>
        </w:tc>
        <w:tc>
          <w:tcPr>
            <w:tcW w:w="2268" w:type="dxa"/>
            <w:tcBorders>
              <w:top w:val="single" w:sz="4" w:space="0" w:color="auto"/>
              <w:left w:val="single" w:sz="4" w:space="0" w:color="auto"/>
              <w:bottom w:val="single" w:sz="4" w:space="0" w:color="auto"/>
              <w:right w:val="single" w:sz="4" w:space="0" w:color="auto"/>
            </w:tcBorders>
          </w:tcPr>
          <w:p w:rsidR="00766BEA" w:rsidRDefault="00766BEA" w:rsidP="00C30AB0">
            <w:pPr>
              <w:ind w:firstLine="35"/>
              <w:jc w:val="both"/>
            </w:pPr>
            <w:r>
              <w:t>Предложения и дата их вынесения</w:t>
            </w:r>
          </w:p>
        </w:tc>
        <w:tc>
          <w:tcPr>
            <w:tcW w:w="2552" w:type="dxa"/>
            <w:tcBorders>
              <w:top w:val="single" w:sz="4" w:space="0" w:color="auto"/>
              <w:left w:val="single" w:sz="4" w:space="0" w:color="auto"/>
              <w:bottom w:val="single" w:sz="4" w:space="0" w:color="auto"/>
              <w:right w:val="single" w:sz="4" w:space="0" w:color="auto"/>
            </w:tcBorders>
          </w:tcPr>
          <w:p w:rsidR="00766BEA" w:rsidRDefault="00766BEA" w:rsidP="00C30AB0">
            <w:pPr>
              <w:ind w:right="-108"/>
              <w:jc w:val="both"/>
            </w:pPr>
            <w:r>
              <w:t>Предложение</w:t>
            </w:r>
          </w:p>
          <w:p w:rsidR="00766BEA" w:rsidRDefault="00766BEA" w:rsidP="00C30AB0">
            <w:pPr>
              <w:ind w:right="-108"/>
              <w:jc w:val="both"/>
            </w:pPr>
            <w:r>
              <w:t xml:space="preserve"> Внесено (поддержано)</w:t>
            </w:r>
          </w:p>
          <w:p w:rsidR="00766BEA" w:rsidRDefault="00766BEA" w:rsidP="00C30AB0">
            <w:pPr>
              <w:ind w:right="-108"/>
              <w:jc w:val="both"/>
            </w:pPr>
          </w:p>
        </w:tc>
        <w:tc>
          <w:tcPr>
            <w:tcW w:w="1627" w:type="dxa"/>
            <w:tcBorders>
              <w:top w:val="single" w:sz="4" w:space="0" w:color="auto"/>
              <w:left w:val="single" w:sz="4" w:space="0" w:color="auto"/>
              <w:bottom w:val="single" w:sz="4" w:space="0" w:color="auto"/>
              <w:right w:val="single" w:sz="4" w:space="0" w:color="auto"/>
            </w:tcBorders>
          </w:tcPr>
          <w:p w:rsidR="00766BEA" w:rsidRDefault="00766BEA" w:rsidP="00C30AB0">
            <w:pPr>
              <w:jc w:val="both"/>
            </w:pPr>
            <w:r>
              <w:t>Итоги</w:t>
            </w:r>
          </w:p>
          <w:p w:rsidR="00766BEA" w:rsidRDefault="00766BEA" w:rsidP="00C30AB0">
            <w:pPr>
              <w:jc w:val="both"/>
            </w:pPr>
            <w:r>
              <w:t>рассмотрения</w:t>
            </w:r>
          </w:p>
        </w:tc>
      </w:tr>
      <w:tr w:rsidR="00766BEA" w:rsidTr="00C30AB0">
        <w:tc>
          <w:tcPr>
            <w:tcW w:w="709" w:type="dxa"/>
            <w:tcBorders>
              <w:top w:val="single" w:sz="4" w:space="0" w:color="auto"/>
              <w:left w:val="single" w:sz="4" w:space="0" w:color="auto"/>
              <w:bottom w:val="single" w:sz="4" w:space="0" w:color="auto"/>
              <w:right w:val="single" w:sz="4" w:space="0" w:color="auto"/>
            </w:tcBorders>
          </w:tcPr>
          <w:p w:rsidR="00766BEA" w:rsidRDefault="00766BEA" w:rsidP="00C30AB0">
            <w:pPr>
              <w:jc w:val="both"/>
            </w:pPr>
          </w:p>
        </w:tc>
        <w:tc>
          <w:tcPr>
            <w:tcW w:w="2693" w:type="dxa"/>
            <w:tcBorders>
              <w:top w:val="single" w:sz="4" w:space="0" w:color="auto"/>
              <w:left w:val="single" w:sz="4" w:space="0" w:color="auto"/>
              <w:bottom w:val="single" w:sz="4" w:space="0" w:color="auto"/>
              <w:right w:val="single" w:sz="4" w:space="0" w:color="auto"/>
            </w:tcBorders>
          </w:tcPr>
          <w:p w:rsidR="00766BEA" w:rsidRDefault="00766BEA" w:rsidP="00C30AB0">
            <w:pPr>
              <w:jc w:val="both"/>
            </w:pPr>
            <w:r>
              <w:t>Формулировка вопроса</w:t>
            </w:r>
          </w:p>
        </w:tc>
        <w:tc>
          <w:tcPr>
            <w:tcW w:w="2268" w:type="dxa"/>
            <w:tcBorders>
              <w:top w:val="single" w:sz="4" w:space="0" w:color="auto"/>
              <w:left w:val="single" w:sz="4" w:space="0" w:color="auto"/>
              <w:bottom w:val="single" w:sz="4" w:space="0" w:color="auto"/>
              <w:right w:val="single" w:sz="4" w:space="0" w:color="auto"/>
            </w:tcBorders>
          </w:tcPr>
          <w:p w:rsidR="00766BEA" w:rsidRDefault="00766BEA" w:rsidP="00C30AB0">
            <w:pPr>
              <w:jc w:val="both"/>
            </w:pPr>
            <w:r>
              <w:t>Те</w:t>
            </w:r>
            <w:proofErr w:type="gramStart"/>
            <w:r>
              <w:t>кст пр</w:t>
            </w:r>
            <w:proofErr w:type="gramEnd"/>
            <w:r>
              <w:t>едложения</w:t>
            </w:r>
          </w:p>
          <w:p w:rsidR="00766BEA" w:rsidRDefault="00766BEA" w:rsidP="00C30AB0">
            <w:pPr>
              <w:jc w:val="both"/>
            </w:pPr>
          </w:p>
          <w:p w:rsidR="00766BEA" w:rsidRDefault="00766BEA" w:rsidP="00C30AB0">
            <w:pPr>
              <w:jc w:val="both"/>
            </w:pPr>
            <w:r>
              <w:t>Те</w:t>
            </w:r>
            <w:proofErr w:type="gramStart"/>
            <w:r>
              <w:t>кст пр</w:t>
            </w:r>
            <w:proofErr w:type="gramEnd"/>
            <w:r>
              <w:t>едложения</w:t>
            </w:r>
          </w:p>
          <w:p w:rsidR="00766BEA" w:rsidRDefault="00766BEA" w:rsidP="00C30AB0">
            <w:pPr>
              <w:jc w:val="both"/>
            </w:pPr>
          </w:p>
        </w:tc>
        <w:tc>
          <w:tcPr>
            <w:tcW w:w="2552" w:type="dxa"/>
            <w:tcBorders>
              <w:top w:val="single" w:sz="4" w:space="0" w:color="auto"/>
              <w:left w:val="single" w:sz="4" w:space="0" w:color="auto"/>
              <w:bottom w:val="single" w:sz="4" w:space="0" w:color="auto"/>
              <w:right w:val="single" w:sz="4" w:space="0" w:color="auto"/>
            </w:tcBorders>
          </w:tcPr>
          <w:p w:rsidR="00766BEA" w:rsidRDefault="00766BEA" w:rsidP="00C30AB0">
            <w:pPr>
              <w:jc w:val="both"/>
            </w:pPr>
            <w:r>
              <w:t xml:space="preserve">Ф.И.О. участника </w:t>
            </w:r>
          </w:p>
          <w:p w:rsidR="00766BEA" w:rsidRDefault="00766BEA" w:rsidP="00C30AB0">
            <w:pPr>
              <w:jc w:val="both"/>
            </w:pPr>
            <w:r>
              <w:t>публичных слушаний</w:t>
            </w:r>
          </w:p>
          <w:p w:rsidR="00766BEA" w:rsidRDefault="00766BEA" w:rsidP="00C30AB0">
            <w:pPr>
              <w:jc w:val="both"/>
            </w:pPr>
            <w:r>
              <w:t>Ф.И.О. участника</w:t>
            </w:r>
          </w:p>
          <w:p w:rsidR="00766BEA" w:rsidRDefault="00766BEA" w:rsidP="00C30AB0">
            <w:pPr>
              <w:jc w:val="both"/>
            </w:pPr>
            <w:r>
              <w:t>публичных слушаний</w:t>
            </w:r>
          </w:p>
        </w:tc>
        <w:tc>
          <w:tcPr>
            <w:tcW w:w="1627" w:type="dxa"/>
            <w:tcBorders>
              <w:top w:val="single" w:sz="4" w:space="0" w:color="auto"/>
              <w:left w:val="single" w:sz="4" w:space="0" w:color="auto"/>
              <w:bottom w:val="single" w:sz="4" w:space="0" w:color="auto"/>
              <w:right w:val="single" w:sz="4" w:space="0" w:color="auto"/>
            </w:tcBorders>
          </w:tcPr>
          <w:p w:rsidR="00766BEA" w:rsidRDefault="00766BEA" w:rsidP="00C30AB0">
            <w:pPr>
              <w:jc w:val="both"/>
            </w:pPr>
          </w:p>
        </w:tc>
      </w:tr>
      <w:tr w:rsidR="00766BEA" w:rsidTr="00C30AB0">
        <w:tc>
          <w:tcPr>
            <w:tcW w:w="709" w:type="dxa"/>
            <w:tcBorders>
              <w:top w:val="single" w:sz="4" w:space="0" w:color="auto"/>
              <w:left w:val="single" w:sz="4" w:space="0" w:color="auto"/>
              <w:bottom w:val="single" w:sz="4" w:space="0" w:color="auto"/>
              <w:right w:val="single" w:sz="4" w:space="0" w:color="auto"/>
            </w:tcBorders>
          </w:tcPr>
          <w:p w:rsidR="00766BEA" w:rsidRDefault="00766BEA" w:rsidP="00C30AB0">
            <w:pPr>
              <w:jc w:val="both"/>
            </w:pPr>
          </w:p>
        </w:tc>
        <w:tc>
          <w:tcPr>
            <w:tcW w:w="2693" w:type="dxa"/>
            <w:tcBorders>
              <w:top w:val="single" w:sz="4" w:space="0" w:color="auto"/>
              <w:left w:val="single" w:sz="4" w:space="0" w:color="auto"/>
              <w:bottom w:val="single" w:sz="4" w:space="0" w:color="auto"/>
              <w:right w:val="single" w:sz="4" w:space="0" w:color="auto"/>
            </w:tcBorders>
          </w:tcPr>
          <w:p w:rsidR="00766BEA" w:rsidRDefault="00766BEA" w:rsidP="00C30AB0">
            <w:pPr>
              <w:jc w:val="both"/>
            </w:pPr>
            <w:r>
              <w:t>Формулировка вопроса</w:t>
            </w:r>
          </w:p>
        </w:tc>
        <w:tc>
          <w:tcPr>
            <w:tcW w:w="2268" w:type="dxa"/>
            <w:tcBorders>
              <w:top w:val="single" w:sz="4" w:space="0" w:color="auto"/>
              <w:left w:val="single" w:sz="4" w:space="0" w:color="auto"/>
              <w:bottom w:val="single" w:sz="4" w:space="0" w:color="auto"/>
              <w:right w:val="single" w:sz="4" w:space="0" w:color="auto"/>
            </w:tcBorders>
          </w:tcPr>
          <w:p w:rsidR="00766BEA" w:rsidRDefault="00766BEA" w:rsidP="00C30AB0">
            <w:pPr>
              <w:jc w:val="both"/>
            </w:pPr>
            <w:r>
              <w:t>Те</w:t>
            </w:r>
            <w:proofErr w:type="gramStart"/>
            <w:r>
              <w:t>кст пр</w:t>
            </w:r>
            <w:proofErr w:type="gramEnd"/>
            <w:r>
              <w:t>едложения</w:t>
            </w:r>
          </w:p>
          <w:p w:rsidR="00766BEA" w:rsidRDefault="00766BEA" w:rsidP="00C30AB0">
            <w:pPr>
              <w:jc w:val="both"/>
            </w:pPr>
          </w:p>
          <w:p w:rsidR="00766BEA" w:rsidRDefault="00766BEA" w:rsidP="00C30AB0">
            <w:pPr>
              <w:jc w:val="both"/>
            </w:pPr>
            <w:r>
              <w:t>Те</w:t>
            </w:r>
            <w:proofErr w:type="gramStart"/>
            <w:r>
              <w:t>кст пр</w:t>
            </w:r>
            <w:proofErr w:type="gramEnd"/>
            <w:r>
              <w:t>едложения</w:t>
            </w:r>
          </w:p>
        </w:tc>
        <w:tc>
          <w:tcPr>
            <w:tcW w:w="2552" w:type="dxa"/>
            <w:tcBorders>
              <w:top w:val="single" w:sz="4" w:space="0" w:color="auto"/>
              <w:left w:val="single" w:sz="4" w:space="0" w:color="auto"/>
              <w:bottom w:val="single" w:sz="4" w:space="0" w:color="auto"/>
              <w:right w:val="single" w:sz="4" w:space="0" w:color="auto"/>
            </w:tcBorders>
          </w:tcPr>
          <w:p w:rsidR="00766BEA" w:rsidRDefault="00766BEA" w:rsidP="00C30AB0">
            <w:pPr>
              <w:jc w:val="both"/>
            </w:pPr>
            <w:r>
              <w:t>Ф.И.О. участника</w:t>
            </w:r>
          </w:p>
          <w:p w:rsidR="00766BEA" w:rsidRDefault="00766BEA" w:rsidP="00C30AB0">
            <w:pPr>
              <w:jc w:val="both"/>
            </w:pPr>
            <w:r>
              <w:t>публичных слушаний</w:t>
            </w:r>
          </w:p>
          <w:p w:rsidR="00766BEA" w:rsidRDefault="00766BEA" w:rsidP="00C30AB0">
            <w:pPr>
              <w:jc w:val="both"/>
            </w:pPr>
            <w:r>
              <w:t>Ф.И.О. участника публичных слушаний</w:t>
            </w:r>
          </w:p>
        </w:tc>
        <w:tc>
          <w:tcPr>
            <w:tcW w:w="1627" w:type="dxa"/>
            <w:tcBorders>
              <w:top w:val="single" w:sz="4" w:space="0" w:color="auto"/>
              <w:left w:val="single" w:sz="4" w:space="0" w:color="auto"/>
              <w:bottom w:val="single" w:sz="4" w:space="0" w:color="auto"/>
              <w:right w:val="single" w:sz="4" w:space="0" w:color="auto"/>
            </w:tcBorders>
          </w:tcPr>
          <w:p w:rsidR="00766BEA" w:rsidRDefault="00766BEA" w:rsidP="00C30AB0">
            <w:pPr>
              <w:jc w:val="both"/>
            </w:pPr>
          </w:p>
        </w:tc>
      </w:tr>
    </w:tbl>
    <w:p w:rsidR="00766BEA" w:rsidRDefault="00766BEA" w:rsidP="00766BEA">
      <w:pPr>
        <w:jc w:val="both"/>
        <w:rPr>
          <w:sz w:val="22"/>
          <w:szCs w:val="22"/>
        </w:rPr>
      </w:pPr>
    </w:p>
    <w:p w:rsidR="00766BEA" w:rsidRDefault="004020E2" w:rsidP="00766BEA">
      <w:pPr>
        <w:ind w:left="142" w:firstLine="284"/>
        <w:jc w:val="both"/>
        <w:rPr>
          <w:sz w:val="28"/>
          <w:szCs w:val="28"/>
        </w:rPr>
      </w:pPr>
      <w:r>
        <w:rPr>
          <w:sz w:val="28"/>
          <w:szCs w:val="28"/>
        </w:rPr>
        <w:t>Должностное лицо а</w:t>
      </w:r>
      <w:r w:rsidR="00766BEA">
        <w:rPr>
          <w:sz w:val="28"/>
          <w:szCs w:val="28"/>
        </w:rPr>
        <w:t xml:space="preserve">дминистрации </w:t>
      </w:r>
      <w:r>
        <w:rPr>
          <w:sz w:val="28"/>
          <w:szCs w:val="28"/>
        </w:rPr>
        <w:t xml:space="preserve">Ленинского сельсовета </w:t>
      </w:r>
      <w:proofErr w:type="spellStart"/>
      <w:r>
        <w:rPr>
          <w:sz w:val="28"/>
          <w:szCs w:val="28"/>
        </w:rPr>
        <w:t>Купинскоо</w:t>
      </w:r>
      <w:proofErr w:type="spellEnd"/>
      <w:r>
        <w:rPr>
          <w:sz w:val="28"/>
          <w:szCs w:val="28"/>
        </w:rPr>
        <w:t xml:space="preserve"> района Новосибирской области</w:t>
      </w:r>
    </w:p>
    <w:p w:rsidR="00766BEA" w:rsidRDefault="00766BEA" w:rsidP="00766BEA">
      <w:pPr>
        <w:ind w:left="142" w:firstLine="284"/>
        <w:jc w:val="both"/>
        <w:rPr>
          <w:sz w:val="28"/>
          <w:szCs w:val="28"/>
        </w:rPr>
      </w:pPr>
      <w:r>
        <w:rPr>
          <w:sz w:val="28"/>
          <w:szCs w:val="28"/>
        </w:rPr>
        <w:t>____________________   Ф. И. О.</w:t>
      </w:r>
    </w:p>
    <w:p w:rsidR="00766BEA" w:rsidRDefault="00766BEA" w:rsidP="00766BEA">
      <w:pPr>
        <w:ind w:left="142" w:firstLine="284"/>
        <w:jc w:val="both"/>
        <w:rPr>
          <w:sz w:val="22"/>
          <w:szCs w:val="22"/>
        </w:rPr>
      </w:pPr>
      <w:r>
        <w:rPr>
          <w:sz w:val="28"/>
          <w:szCs w:val="28"/>
        </w:rPr>
        <w:t xml:space="preserve">            </w:t>
      </w:r>
      <w:r>
        <w:rPr>
          <w:sz w:val="22"/>
          <w:szCs w:val="22"/>
        </w:rPr>
        <w:t>(подпись)</w:t>
      </w:r>
    </w:p>
    <w:p w:rsidR="00766BEA" w:rsidRDefault="00766BEA" w:rsidP="00766BEA">
      <w:pPr>
        <w:ind w:left="142" w:firstLine="284"/>
        <w:jc w:val="both"/>
        <w:rPr>
          <w:sz w:val="22"/>
          <w:szCs w:val="22"/>
        </w:rPr>
      </w:pPr>
    </w:p>
    <w:p w:rsidR="00766BEA" w:rsidRDefault="00766BEA" w:rsidP="00766BEA">
      <w:pPr>
        <w:ind w:left="142" w:firstLine="284"/>
        <w:jc w:val="both"/>
        <w:rPr>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77260D" w:rsidTr="00C22AEB">
        <w:tc>
          <w:tcPr>
            <w:tcW w:w="4672" w:type="dxa"/>
          </w:tcPr>
          <w:p w:rsidR="0077260D" w:rsidRDefault="0077260D" w:rsidP="00C22A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Глава Ленинского сельсовета</w:t>
            </w:r>
          </w:p>
          <w:p w:rsidR="0077260D" w:rsidRDefault="0077260D" w:rsidP="00C22AEB">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w:t>
            </w:r>
          </w:p>
          <w:p w:rsidR="0077260D" w:rsidRDefault="0077260D" w:rsidP="00C22A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tc>
        <w:tc>
          <w:tcPr>
            <w:tcW w:w="4673" w:type="dxa"/>
          </w:tcPr>
          <w:p w:rsidR="0077260D" w:rsidRDefault="0077260D" w:rsidP="00C22A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77260D" w:rsidRDefault="0077260D" w:rsidP="00C22AEB">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Купинского</w:t>
            </w:r>
            <w:proofErr w:type="spellEnd"/>
            <w:r>
              <w:rPr>
                <w:rFonts w:ascii="Times New Roman" w:hAnsi="Times New Roman" w:cs="Times New Roman"/>
                <w:sz w:val="28"/>
                <w:szCs w:val="28"/>
              </w:rPr>
              <w:t xml:space="preserve"> района </w:t>
            </w:r>
          </w:p>
          <w:p w:rsidR="0077260D" w:rsidRDefault="0077260D" w:rsidP="00C22A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tc>
      </w:tr>
      <w:tr w:rsidR="0077260D" w:rsidTr="00C22AEB">
        <w:trPr>
          <w:trHeight w:val="428"/>
        </w:trPr>
        <w:tc>
          <w:tcPr>
            <w:tcW w:w="4672" w:type="dxa"/>
          </w:tcPr>
          <w:p w:rsidR="0077260D" w:rsidRDefault="0077260D" w:rsidP="00C22AEB">
            <w:pPr>
              <w:autoSpaceDE w:val="0"/>
              <w:autoSpaceDN w:val="0"/>
              <w:adjustRightInd w:val="0"/>
              <w:jc w:val="both"/>
              <w:rPr>
                <w:rFonts w:ascii="Times New Roman" w:hAnsi="Times New Roman" w:cs="Times New Roman"/>
                <w:sz w:val="28"/>
                <w:szCs w:val="28"/>
              </w:rPr>
            </w:pPr>
          </w:p>
          <w:p w:rsidR="0077260D" w:rsidRDefault="0077260D" w:rsidP="00C22AEB">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______________А.М.Парачь</w:t>
            </w:r>
            <w:proofErr w:type="spellEnd"/>
          </w:p>
          <w:p w:rsidR="0077260D" w:rsidRDefault="0077260D" w:rsidP="00C22AEB">
            <w:pPr>
              <w:autoSpaceDE w:val="0"/>
              <w:autoSpaceDN w:val="0"/>
              <w:adjustRightInd w:val="0"/>
              <w:jc w:val="both"/>
              <w:rPr>
                <w:rFonts w:ascii="Times New Roman" w:hAnsi="Times New Roman" w:cs="Times New Roman"/>
                <w:sz w:val="28"/>
                <w:szCs w:val="28"/>
              </w:rPr>
            </w:pPr>
          </w:p>
        </w:tc>
        <w:tc>
          <w:tcPr>
            <w:tcW w:w="4673" w:type="dxa"/>
          </w:tcPr>
          <w:p w:rsidR="0077260D" w:rsidRDefault="0077260D" w:rsidP="00C22AEB">
            <w:pPr>
              <w:autoSpaceDE w:val="0"/>
              <w:autoSpaceDN w:val="0"/>
              <w:adjustRightInd w:val="0"/>
              <w:jc w:val="both"/>
              <w:rPr>
                <w:rFonts w:ascii="Times New Roman" w:hAnsi="Times New Roman" w:cs="Times New Roman"/>
                <w:sz w:val="28"/>
                <w:szCs w:val="28"/>
              </w:rPr>
            </w:pPr>
          </w:p>
          <w:p w:rsidR="0077260D" w:rsidRDefault="0077260D" w:rsidP="00C22A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 А.А.Арбузова</w:t>
            </w:r>
          </w:p>
          <w:p w:rsidR="0077260D" w:rsidRDefault="0077260D" w:rsidP="00C22AEB">
            <w:pPr>
              <w:autoSpaceDE w:val="0"/>
              <w:autoSpaceDN w:val="0"/>
              <w:adjustRightInd w:val="0"/>
              <w:jc w:val="both"/>
              <w:rPr>
                <w:rFonts w:ascii="Times New Roman" w:hAnsi="Times New Roman" w:cs="Times New Roman"/>
                <w:sz w:val="28"/>
                <w:szCs w:val="28"/>
              </w:rPr>
            </w:pPr>
          </w:p>
        </w:tc>
      </w:tr>
    </w:tbl>
    <w:p w:rsidR="00766BEA" w:rsidRDefault="00766BEA" w:rsidP="00766BEA">
      <w:pPr>
        <w:ind w:left="142" w:firstLine="284"/>
        <w:jc w:val="both"/>
        <w:rPr>
          <w:sz w:val="22"/>
          <w:szCs w:val="22"/>
        </w:rPr>
      </w:pPr>
    </w:p>
    <w:p w:rsidR="00766BEA" w:rsidRDefault="00766BEA" w:rsidP="00766BEA"/>
    <w:p w:rsidR="00766BEA" w:rsidRPr="00A12B77" w:rsidRDefault="00766BEA" w:rsidP="00766BEA">
      <w:pPr>
        <w:tabs>
          <w:tab w:val="num" w:pos="200"/>
        </w:tabs>
        <w:ind w:left="4536"/>
        <w:jc w:val="center"/>
        <w:outlineLvl w:val="0"/>
      </w:pPr>
    </w:p>
    <w:p w:rsidR="00766BEA" w:rsidRPr="008E61EF" w:rsidRDefault="00766BEA" w:rsidP="008E61EF">
      <w:pPr>
        <w:shd w:val="clear" w:color="auto" w:fill="FFFFFF"/>
        <w:spacing w:after="315"/>
        <w:rPr>
          <w:color w:val="000000" w:themeColor="text1"/>
          <w:sz w:val="28"/>
          <w:szCs w:val="28"/>
        </w:rPr>
      </w:pPr>
    </w:p>
    <w:p w:rsidR="00B47CC9" w:rsidRPr="00250697" w:rsidRDefault="00B47CC9" w:rsidP="00250697">
      <w:pPr>
        <w:rPr>
          <w:sz w:val="28"/>
          <w:szCs w:val="28"/>
        </w:rPr>
      </w:pPr>
    </w:p>
    <w:sectPr w:rsidR="00B47CC9" w:rsidRPr="00250697" w:rsidSect="00250697">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FE6938"/>
    <w:rsid w:val="000A1E3B"/>
    <w:rsid w:val="001502CF"/>
    <w:rsid w:val="001E6AF5"/>
    <w:rsid w:val="001F75C0"/>
    <w:rsid w:val="00250697"/>
    <w:rsid w:val="00274283"/>
    <w:rsid w:val="004020E2"/>
    <w:rsid w:val="004050FC"/>
    <w:rsid w:val="00490B9A"/>
    <w:rsid w:val="004D7609"/>
    <w:rsid w:val="005543DD"/>
    <w:rsid w:val="005C7461"/>
    <w:rsid w:val="005E5E1B"/>
    <w:rsid w:val="006243E9"/>
    <w:rsid w:val="0066454E"/>
    <w:rsid w:val="00766BEA"/>
    <w:rsid w:val="0077260D"/>
    <w:rsid w:val="007A57B9"/>
    <w:rsid w:val="007F2ABC"/>
    <w:rsid w:val="008D0F88"/>
    <w:rsid w:val="008E61EF"/>
    <w:rsid w:val="00900554"/>
    <w:rsid w:val="009941CD"/>
    <w:rsid w:val="00A8178F"/>
    <w:rsid w:val="00AE4591"/>
    <w:rsid w:val="00B47CC9"/>
    <w:rsid w:val="00B5238B"/>
    <w:rsid w:val="00BB3E8D"/>
    <w:rsid w:val="00C820F1"/>
    <w:rsid w:val="00C85AB6"/>
    <w:rsid w:val="00CB0BA6"/>
    <w:rsid w:val="00E10713"/>
    <w:rsid w:val="00F05CF6"/>
    <w:rsid w:val="00FE6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AF5"/>
    <w:rPr>
      <w:sz w:val="24"/>
      <w:szCs w:val="24"/>
    </w:rPr>
  </w:style>
  <w:style w:type="paragraph" w:styleId="1">
    <w:name w:val="heading 1"/>
    <w:basedOn w:val="a"/>
    <w:next w:val="a"/>
    <w:link w:val="10"/>
    <w:qFormat/>
    <w:rsid w:val="00250697"/>
    <w:pPr>
      <w:keepNext/>
      <w:jc w:val="center"/>
      <w:outlineLvl w:val="0"/>
    </w:pPr>
    <w:rPr>
      <w:b/>
      <w:bCs/>
      <w:sz w:val="28"/>
      <w:szCs w:val="28"/>
    </w:rPr>
  </w:style>
  <w:style w:type="paragraph" w:styleId="3">
    <w:name w:val="heading 3"/>
    <w:basedOn w:val="a"/>
    <w:next w:val="a"/>
    <w:link w:val="30"/>
    <w:qFormat/>
    <w:rsid w:val="00250697"/>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1E6AF5"/>
    <w:rPr>
      <w:i/>
      <w:iCs/>
    </w:rPr>
  </w:style>
  <w:style w:type="character" w:styleId="a4">
    <w:name w:val="Hyperlink"/>
    <w:basedOn w:val="a0"/>
    <w:uiPriority w:val="99"/>
    <w:semiHidden/>
    <w:unhideWhenUsed/>
    <w:rsid w:val="00FE6938"/>
    <w:rPr>
      <w:color w:val="0000FF"/>
      <w:u w:val="single"/>
    </w:rPr>
  </w:style>
  <w:style w:type="character" w:customStyle="1" w:styleId="10">
    <w:name w:val="Заголовок 1 Знак"/>
    <w:basedOn w:val="a0"/>
    <w:link w:val="1"/>
    <w:rsid w:val="00250697"/>
    <w:rPr>
      <w:b/>
      <w:bCs/>
      <w:sz w:val="28"/>
      <w:szCs w:val="28"/>
    </w:rPr>
  </w:style>
  <w:style w:type="character" w:customStyle="1" w:styleId="30">
    <w:name w:val="Заголовок 3 Знак"/>
    <w:basedOn w:val="a0"/>
    <w:link w:val="3"/>
    <w:rsid w:val="00250697"/>
    <w:rPr>
      <w:b/>
      <w:bCs/>
      <w:sz w:val="28"/>
      <w:szCs w:val="28"/>
    </w:rPr>
  </w:style>
  <w:style w:type="paragraph" w:styleId="a5">
    <w:name w:val="Body Text"/>
    <w:basedOn w:val="a"/>
    <w:link w:val="a6"/>
    <w:rsid w:val="00250697"/>
    <w:pPr>
      <w:jc w:val="both"/>
    </w:pPr>
    <w:rPr>
      <w:sz w:val="28"/>
      <w:szCs w:val="28"/>
    </w:rPr>
  </w:style>
  <w:style w:type="character" w:customStyle="1" w:styleId="a6">
    <w:name w:val="Основной текст Знак"/>
    <w:basedOn w:val="a0"/>
    <w:link w:val="a5"/>
    <w:rsid w:val="00250697"/>
    <w:rPr>
      <w:sz w:val="28"/>
      <w:szCs w:val="28"/>
    </w:rPr>
  </w:style>
  <w:style w:type="table" w:styleId="a7">
    <w:name w:val="Table Grid"/>
    <w:basedOn w:val="a1"/>
    <w:uiPriority w:val="39"/>
    <w:rsid w:val="002506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820F1"/>
    <w:pPr>
      <w:ind w:left="720"/>
      <w:contextualSpacing/>
    </w:pPr>
  </w:style>
</w:styles>
</file>

<file path=word/webSettings.xml><?xml version="1.0" encoding="utf-8"?>
<w:webSettings xmlns:r="http://schemas.openxmlformats.org/officeDocument/2006/relationships" xmlns:w="http://schemas.openxmlformats.org/wordprocessingml/2006/main">
  <w:divs>
    <w:div w:id="227426798">
      <w:bodyDiv w:val="1"/>
      <w:marLeft w:val="0"/>
      <w:marRight w:val="0"/>
      <w:marTop w:val="0"/>
      <w:marBottom w:val="0"/>
      <w:divBdr>
        <w:top w:val="none" w:sz="0" w:space="0" w:color="auto"/>
        <w:left w:val="none" w:sz="0" w:space="0" w:color="auto"/>
        <w:bottom w:val="none" w:sz="0" w:space="0" w:color="auto"/>
        <w:right w:val="none" w:sz="0" w:space="0" w:color="auto"/>
      </w:divBdr>
    </w:div>
    <w:div w:id="761874483">
      <w:bodyDiv w:val="1"/>
      <w:marLeft w:val="0"/>
      <w:marRight w:val="0"/>
      <w:marTop w:val="0"/>
      <w:marBottom w:val="0"/>
      <w:divBdr>
        <w:top w:val="none" w:sz="0" w:space="0" w:color="auto"/>
        <w:left w:val="none" w:sz="0" w:space="0" w:color="auto"/>
        <w:bottom w:val="none" w:sz="0" w:space="0" w:color="auto"/>
        <w:right w:val="none" w:sz="0" w:space="0" w:color="auto"/>
      </w:divBdr>
    </w:div>
    <w:div w:id="1283464671">
      <w:bodyDiv w:val="1"/>
      <w:marLeft w:val="0"/>
      <w:marRight w:val="0"/>
      <w:marTop w:val="0"/>
      <w:marBottom w:val="0"/>
      <w:divBdr>
        <w:top w:val="none" w:sz="0" w:space="0" w:color="auto"/>
        <w:left w:val="none" w:sz="0" w:space="0" w:color="auto"/>
        <w:bottom w:val="none" w:sz="0" w:space="0" w:color="auto"/>
        <w:right w:val="none" w:sz="0" w:space="0" w:color="auto"/>
      </w:divBdr>
    </w:div>
    <w:div w:id="1352027882">
      <w:bodyDiv w:val="1"/>
      <w:marLeft w:val="0"/>
      <w:marRight w:val="0"/>
      <w:marTop w:val="0"/>
      <w:marBottom w:val="0"/>
      <w:divBdr>
        <w:top w:val="none" w:sz="0" w:space="0" w:color="auto"/>
        <w:left w:val="none" w:sz="0" w:space="0" w:color="auto"/>
        <w:bottom w:val="none" w:sz="0" w:space="0" w:color="auto"/>
        <w:right w:val="none" w:sz="0" w:space="0" w:color="auto"/>
      </w:divBdr>
    </w:div>
    <w:div w:id="167880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6FE89922967DDA13B9031568F6E3AC7B5D408A2CA2AC69671730277540BC38DBD0F4BBC395E06A19F2AAEA17F9U8U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3948</Words>
  <Characters>22508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2022-07-18T03:01:00Z</cp:lastPrinted>
  <dcterms:created xsi:type="dcterms:W3CDTF">2022-07-18T05:16:00Z</dcterms:created>
  <dcterms:modified xsi:type="dcterms:W3CDTF">2022-07-18T05:16:00Z</dcterms:modified>
</cp:coreProperties>
</file>